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9422B" w14:textId="157EFA51" w:rsidR="00584024" w:rsidRPr="007C5347" w:rsidRDefault="000C57C5" w:rsidP="00B56072">
      <w:pPr>
        <w:pStyle w:val="Heading1"/>
        <w:rPr>
          <w:lang w:val="en-GB"/>
        </w:rPr>
      </w:pPr>
      <w:bookmarkStart w:id="0" w:name="_Toc42488069"/>
      <w:r>
        <w:rPr>
          <w:lang w:val="en-GB"/>
        </w:rPr>
        <w:pict w14:anchorId="54A33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8.75pt;margin-top:6pt;width:331.5pt;height:63pt;z-index:251658240;mso-position-horizontal-relative:margin;mso-position-vertical-relative:margin">
            <v:imagedata r:id="rId11" o:title=""/>
            <w10:wrap type="square" anchorx="margin" anchory="margin"/>
          </v:shape>
        </w:pict>
      </w:r>
    </w:p>
    <w:p w14:paraId="4E11049B" w14:textId="77777777" w:rsidR="00584024" w:rsidRPr="007C5347" w:rsidRDefault="00584024" w:rsidP="00B56072">
      <w:pPr>
        <w:pStyle w:val="Heading1"/>
        <w:rPr>
          <w:lang w:val="en-GB"/>
        </w:rPr>
      </w:pPr>
    </w:p>
    <w:p w14:paraId="1A36E660" w14:textId="55AC4CF4" w:rsidR="0047783A" w:rsidRPr="007C5347" w:rsidRDefault="0047783A" w:rsidP="00B56072">
      <w:pPr>
        <w:pStyle w:val="Heading1"/>
        <w:rPr>
          <w:lang w:val="en-GB"/>
        </w:rPr>
      </w:pPr>
      <w:r w:rsidRPr="007C5347">
        <w:rPr>
          <w:lang w:val="en-GB"/>
        </w:rPr>
        <w:t>A.</w:t>
      </w:r>
      <w:r w:rsidRPr="007C5347">
        <w:rPr>
          <w:lang w:val="en-GB"/>
        </w:rPr>
        <w:tab/>
        <w:t>INSTRUCTIONS TO TENDERERS</w:t>
      </w:r>
      <w:bookmarkEnd w:id="0"/>
    </w:p>
    <w:p w14:paraId="4730BCA1" w14:textId="5D512631" w:rsidR="0047783A" w:rsidRPr="007C5347" w:rsidRDefault="0047783A">
      <w:pPr>
        <w:pStyle w:val="Subtitle"/>
        <w:spacing w:after="240"/>
        <w:jc w:val="left"/>
        <w:rPr>
          <w:rFonts w:ascii="Times New Roman" w:hAnsi="Times New Roman"/>
          <w:szCs w:val="28"/>
          <w:lang w:val="en-GB"/>
        </w:rPr>
      </w:pPr>
      <w:r w:rsidRPr="007C5347">
        <w:rPr>
          <w:rFonts w:ascii="Times New Roman" w:hAnsi="Times New Roman"/>
          <w:szCs w:val="28"/>
          <w:lang w:val="en-GB"/>
        </w:rPr>
        <w:t xml:space="preserve">PUBLICATION REF.: </w:t>
      </w:r>
      <w:r w:rsidR="00584024" w:rsidRPr="007C5347">
        <w:rPr>
          <w:rFonts w:ascii="Times New Roman" w:hAnsi="Times New Roman"/>
          <w:szCs w:val="28"/>
          <w:lang w:val="en-GB"/>
        </w:rPr>
        <w:t>KSCR/PROC/2023-2025/1160</w:t>
      </w:r>
    </w:p>
    <w:p w14:paraId="33C13877" w14:textId="77777777" w:rsidR="0047783A" w:rsidRPr="007C5347" w:rsidRDefault="00121DE4">
      <w:pPr>
        <w:pStyle w:val="Subtitle"/>
        <w:spacing w:before="0" w:after="240"/>
        <w:jc w:val="both"/>
        <w:rPr>
          <w:rFonts w:ascii="Times New Roman" w:hAnsi="Times New Roman"/>
          <w:sz w:val="22"/>
          <w:lang w:val="en-GB"/>
        </w:rPr>
      </w:pPr>
      <w:r w:rsidRPr="007C5347">
        <w:rPr>
          <w:rFonts w:ascii="Times New Roman" w:hAnsi="Times New Roman"/>
          <w:sz w:val="22"/>
          <w:lang w:val="en-GB"/>
        </w:rPr>
        <w:t xml:space="preserve">By </w:t>
      </w:r>
      <w:r w:rsidR="0047783A" w:rsidRPr="007C5347">
        <w:rPr>
          <w:rFonts w:ascii="Times New Roman" w:hAnsi="Times New Roman"/>
          <w:sz w:val="22"/>
          <w:lang w:val="en-GB"/>
        </w:rPr>
        <w:t>submitting a tender, tenderer</w:t>
      </w:r>
      <w:r w:rsidRPr="007C5347">
        <w:rPr>
          <w:rFonts w:ascii="Times New Roman" w:hAnsi="Times New Roman"/>
          <w:sz w:val="22"/>
          <w:lang w:val="en-GB"/>
        </w:rPr>
        <w:t>s</w:t>
      </w:r>
      <w:r w:rsidR="0047783A" w:rsidRPr="007C5347">
        <w:rPr>
          <w:rFonts w:ascii="Times New Roman" w:hAnsi="Times New Roman"/>
          <w:sz w:val="22"/>
          <w:lang w:val="en-GB"/>
        </w:rPr>
        <w:t xml:space="preserve"> </w:t>
      </w:r>
      <w:r w:rsidRPr="007C5347">
        <w:rPr>
          <w:rFonts w:ascii="Times New Roman" w:hAnsi="Times New Roman"/>
          <w:sz w:val="22"/>
          <w:lang w:val="en-GB"/>
        </w:rPr>
        <w:t xml:space="preserve">fully and unreservedly </w:t>
      </w:r>
      <w:r w:rsidR="0047783A" w:rsidRPr="007C5347">
        <w:rPr>
          <w:rFonts w:ascii="Times New Roman" w:hAnsi="Times New Roman"/>
          <w:sz w:val="22"/>
          <w:lang w:val="en-GB"/>
        </w:rPr>
        <w:t xml:space="preserve">accept the special and general conditions governing the contract as the sole basis of this tendering procedure, whatever </w:t>
      </w:r>
      <w:r w:rsidRPr="007C5347">
        <w:rPr>
          <w:rFonts w:ascii="Times New Roman" w:hAnsi="Times New Roman"/>
          <w:sz w:val="22"/>
          <w:lang w:val="en-GB"/>
        </w:rPr>
        <w:t xml:space="preserve">their </w:t>
      </w:r>
      <w:r w:rsidR="0047783A" w:rsidRPr="007C5347">
        <w:rPr>
          <w:rFonts w:ascii="Times New Roman" w:hAnsi="Times New Roman"/>
          <w:sz w:val="22"/>
          <w:lang w:val="en-GB"/>
        </w:rPr>
        <w:t xml:space="preserve">own conditions of sale may be, which </w:t>
      </w:r>
      <w:r w:rsidRPr="007C5347">
        <w:rPr>
          <w:rFonts w:ascii="Times New Roman" w:hAnsi="Times New Roman"/>
          <w:sz w:val="22"/>
          <w:lang w:val="en-GB"/>
        </w:rPr>
        <w:t xml:space="preserve">they </w:t>
      </w:r>
      <w:r w:rsidR="0047783A" w:rsidRPr="007C5347">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7C5347">
        <w:rPr>
          <w:rFonts w:ascii="Times New Roman" w:hAnsi="Times New Roman"/>
          <w:sz w:val="22"/>
          <w:lang w:val="en-GB"/>
        </w:rPr>
        <w:t>marks</w:t>
      </w:r>
      <w:r w:rsidR="0047783A" w:rsidRPr="007C5347">
        <w:rPr>
          <w:rFonts w:ascii="Times New Roman" w:hAnsi="Times New Roman"/>
          <w:sz w:val="22"/>
          <w:lang w:val="en-GB"/>
        </w:rPr>
        <w:t xml:space="preserve"> in the tender </w:t>
      </w:r>
      <w:r w:rsidR="00763B1C" w:rsidRPr="007C5347">
        <w:rPr>
          <w:rFonts w:ascii="Times New Roman" w:hAnsi="Times New Roman"/>
          <w:sz w:val="22"/>
          <w:lang w:val="en-GB"/>
        </w:rPr>
        <w:t>relating to</w:t>
      </w:r>
      <w:r w:rsidR="0047783A" w:rsidRPr="007C5347">
        <w:rPr>
          <w:rFonts w:ascii="Times New Roman" w:hAnsi="Times New Roman"/>
          <w:sz w:val="22"/>
          <w:lang w:val="en-GB"/>
        </w:rPr>
        <w:t xml:space="preserve"> the tender dossier; </w:t>
      </w:r>
      <w:r w:rsidR="00763B1C" w:rsidRPr="007C5347">
        <w:rPr>
          <w:rFonts w:ascii="Times New Roman" w:hAnsi="Times New Roman"/>
          <w:sz w:val="22"/>
          <w:lang w:val="en-GB"/>
        </w:rPr>
        <w:t>remarks</w:t>
      </w:r>
      <w:r w:rsidR="0047783A" w:rsidRPr="007C5347">
        <w:rPr>
          <w:rFonts w:ascii="Times New Roman" w:hAnsi="Times New Roman"/>
          <w:sz w:val="22"/>
          <w:lang w:val="en-GB"/>
        </w:rPr>
        <w:t xml:space="preserve"> may result in the immediate rejection of the tender without further evaluation.</w:t>
      </w:r>
    </w:p>
    <w:p w14:paraId="16A00E1E" w14:textId="01959982" w:rsidR="00DA4D57" w:rsidRPr="007C5347" w:rsidRDefault="0047783A" w:rsidP="003051AA">
      <w:pPr>
        <w:pStyle w:val="Subtitle"/>
        <w:spacing w:before="0" w:after="0"/>
        <w:jc w:val="both"/>
        <w:rPr>
          <w:rFonts w:ascii="Times New Roman" w:hAnsi="Times New Roman"/>
          <w:sz w:val="22"/>
          <w:szCs w:val="22"/>
          <w:lang w:val="en-GB"/>
        </w:rPr>
      </w:pPr>
      <w:r w:rsidRPr="007C5347">
        <w:rPr>
          <w:rFonts w:ascii="Times New Roman" w:hAnsi="Times New Roman"/>
          <w:sz w:val="22"/>
          <w:szCs w:val="22"/>
          <w:lang w:val="en-GB"/>
        </w:rPr>
        <w:t xml:space="preserve">These </w:t>
      </w:r>
      <w:r w:rsidR="00E034FB" w:rsidRPr="007C5347">
        <w:rPr>
          <w:rFonts w:ascii="Times New Roman" w:hAnsi="Times New Roman"/>
          <w:sz w:val="22"/>
          <w:szCs w:val="22"/>
          <w:lang w:val="en-GB"/>
        </w:rPr>
        <w:t>i</w:t>
      </w:r>
      <w:r w:rsidRPr="007C5347">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sidRPr="007C5347">
        <w:rPr>
          <w:rFonts w:ascii="Times New Roman" w:hAnsi="Times New Roman"/>
          <w:sz w:val="22"/>
          <w:szCs w:val="22"/>
          <w:lang w:val="en-GB"/>
        </w:rPr>
        <w:t>p</w:t>
      </w:r>
      <w:r w:rsidRPr="007C5347">
        <w:rPr>
          <w:rFonts w:ascii="Times New Roman" w:hAnsi="Times New Roman"/>
          <w:sz w:val="22"/>
          <w:szCs w:val="22"/>
          <w:lang w:val="en-GB"/>
        </w:rPr>
        <w:t xml:space="preserve">ractical </w:t>
      </w:r>
      <w:r w:rsidR="00E034FB" w:rsidRPr="007C5347">
        <w:rPr>
          <w:rFonts w:ascii="Times New Roman" w:hAnsi="Times New Roman"/>
          <w:sz w:val="22"/>
          <w:szCs w:val="22"/>
          <w:lang w:val="en-GB"/>
        </w:rPr>
        <w:t>g</w:t>
      </w:r>
      <w:r w:rsidRPr="007C5347">
        <w:rPr>
          <w:rFonts w:ascii="Times New Roman" w:hAnsi="Times New Roman"/>
          <w:sz w:val="22"/>
          <w:szCs w:val="22"/>
          <w:lang w:val="en-GB"/>
        </w:rPr>
        <w:t xml:space="preserve">uide (available on the </w:t>
      </w:r>
      <w:r w:rsidR="00E034FB" w:rsidRPr="007C5347">
        <w:rPr>
          <w:rFonts w:ascii="Times New Roman" w:hAnsi="Times New Roman"/>
          <w:sz w:val="22"/>
          <w:szCs w:val="22"/>
          <w:lang w:val="en-GB"/>
        </w:rPr>
        <w:t>i</w:t>
      </w:r>
      <w:r w:rsidRPr="007C5347">
        <w:rPr>
          <w:rFonts w:ascii="Times New Roman" w:hAnsi="Times New Roman"/>
          <w:sz w:val="22"/>
          <w:szCs w:val="22"/>
          <w:lang w:val="en-GB"/>
        </w:rPr>
        <w:t>nternet at:</w:t>
      </w:r>
      <w:r w:rsidR="00640E38" w:rsidRPr="007C5347">
        <w:rPr>
          <w:rFonts w:ascii="Times New Roman" w:hAnsi="Times New Roman"/>
          <w:sz w:val="22"/>
          <w:szCs w:val="22"/>
          <w:lang w:val="en-GB"/>
        </w:rPr>
        <w:t xml:space="preserve"> </w:t>
      </w:r>
      <w:hyperlink r:id="rId12" w:history="1">
        <w:r w:rsidR="00584024" w:rsidRPr="007C5347">
          <w:rPr>
            <w:rStyle w:val="Hyperlink"/>
            <w:rFonts w:ascii="Times New Roman" w:hAnsi="Times New Roman"/>
            <w:sz w:val="22"/>
            <w:szCs w:val="22"/>
            <w:lang w:val="en-GB"/>
          </w:rPr>
          <w:t>https://wikis.ec.europa.eu/display/ExactExternalWiki/ePRAG</w:t>
        </w:r>
      </w:hyperlink>
      <w:r w:rsidRPr="007C5347">
        <w:rPr>
          <w:rFonts w:ascii="Times New Roman" w:hAnsi="Times New Roman"/>
          <w:sz w:val="22"/>
          <w:szCs w:val="22"/>
          <w:lang w:val="en-GB"/>
        </w:rPr>
        <w:t>).</w:t>
      </w:r>
    </w:p>
    <w:p w14:paraId="632EC69F" w14:textId="0EAFB23D" w:rsidR="00584024" w:rsidRPr="007C5347" w:rsidRDefault="00584024" w:rsidP="003051AA">
      <w:pPr>
        <w:pStyle w:val="Subtitle"/>
        <w:spacing w:before="0" w:after="0"/>
        <w:jc w:val="both"/>
        <w:rPr>
          <w:rFonts w:ascii="Times New Roman" w:hAnsi="Times New Roman"/>
          <w:sz w:val="22"/>
          <w:szCs w:val="22"/>
          <w:lang w:val="en-GB"/>
        </w:rPr>
      </w:pPr>
    </w:p>
    <w:p w14:paraId="1B395DD7" w14:textId="77777777" w:rsidR="00584024" w:rsidRPr="007C5347" w:rsidRDefault="00584024" w:rsidP="00584024">
      <w:pPr>
        <w:jc w:val="both"/>
        <w:rPr>
          <w:rFonts w:ascii="Times New Roman" w:hAnsi="Times New Roman"/>
          <w:snapToGrid/>
          <w:color w:val="FF0000"/>
          <w:sz w:val="22"/>
          <w:szCs w:val="22"/>
          <w:lang w:eastAsia="en-GB"/>
        </w:rPr>
      </w:pPr>
      <w:r w:rsidRPr="007C5347">
        <w:rPr>
          <w:rFonts w:ascii="Times New Roman" w:hAnsi="Times New Roman"/>
          <w:color w:val="FF0000"/>
          <w:sz w:val="22"/>
          <w:szCs w:val="22"/>
        </w:rPr>
        <w:t>The financing decisions of the Contracting Authority (Kosovo Specialist Chambers (KSC)) are generally adopted on a bi-annual basis and run from 15 June through 14 June. The current financing decision of the Contracting Authority runs for two years, starting on 15 June 2023 and ending on 14 June 2025.</w:t>
      </w:r>
    </w:p>
    <w:p w14:paraId="05559951" w14:textId="5E76CBE8" w:rsidR="00584024" w:rsidRPr="007C5347" w:rsidRDefault="00584024" w:rsidP="00584024">
      <w:pPr>
        <w:pStyle w:val="Subtitle"/>
        <w:spacing w:before="0" w:after="0"/>
        <w:jc w:val="both"/>
        <w:rPr>
          <w:rFonts w:ascii="Times New Roman" w:hAnsi="Times New Roman"/>
          <w:b w:val="0"/>
          <w:color w:val="FF0000"/>
          <w:sz w:val="22"/>
          <w:szCs w:val="22"/>
          <w:lang w:val="en-GB"/>
        </w:rPr>
      </w:pPr>
      <w:r w:rsidRPr="007C5347">
        <w:rPr>
          <w:rFonts w:ascii="Times New Roman" w:hAnsi="Times New Roman"/>
          <w:b w:val="0"/>
          <w:color w:val="FF0000"/>
          <w:sz w:val="22"/>
          <w:szCs w:val="22"/>
          <w:lang w:val="en-GB"/>
        </w:rPr>
        <w:t>Please note that any contract resulting from this tender procedure whereby continuation of such contract is foreseen to continue beyond 14 June 2025, as well as beyond the same calendar day 14 June of the three years thereafter in case of any contract renewals, will be subject to the condition of the prior adoption of a financing decision and the prior conclusion of a financing agreement, which does not modify the elements of the procurement procedure under which the contract was awarded (this will be the case, for instance, if the budget initially foreseen is different or if the timeframe, the nature or the condition of the implementation are altered). If the precedent condition is not met, the contract shall be suspended with immediate effect and should the period of suspension exceed 90 days, the contract(s) will automatically terminate without the Contractor being entitled to claim any compensation.</w:t>
      </w:r>
    </w:p>
    <w:p w14:paraId="5CFB45BA" w14:textId="0FB87B78" w:rsidR="0047783A" w:rsidRPr="007C5347" w:rsidRDefault="00A633C6" w:rsidP="00B56072">
      <w:pPr>
        <w:pStyle w:val="Heading1"/>
        <w:rPr>
          <w:lang w:val="en-GB"/>
        </w:rPr>
      </w:pPr>
      <w:bookmarkStart w:id="1" w:name="_Toc42488070"/>
      <w:r w:rsidRPr="007C5347">
        <w:rPr>
          <w:lang w:val="en-GB"/>
        </w:rPr>
        <w:t xml:space="preserve">1. </w:t>
      </w:r>
      <w:r w:rsidR="0047783A" w:rsidRPr="007C5347">
        <w:rPr>
          <w:lang w:val="en-GB"/>
        </w:rPr>
        <w:t>Supplies to be provided</w:t>
      </w:r>
      <w:bookmarkEnd w:id="1"/>
    </w:p>
    <w:p w14:paraId="73E8F072" w14:textId="17DF2D78" w:rsidR="001E5C33" w:rsidRPr="007C5347" w:rsidRDefault="001E5C33" w:rsidP="00427913">
      <w:pPr>
        <w:pStyle w:val="Heading2"/>
        <w:keepNext w:val="0"/>
        <w:numPr>
          <w:ilvl w:val="1"/>
          <w:numId w:val="46"/>
        </w:numPr>
        <w:snapToGrid w:val="0"/>
        <w:jc w:val="both"/>
        <w:rPr>
          <w:rFonts w:ascii="Times New Roman" w:hAnsi="Times New Roman"/>
          <w:snapToGrid/>
          <w:sz w:val="22"/>
          <w:lang w:val="en-GB"/>
        </w:rPr>
      </w:pPr>
      <w:r w:rsidRPr="007C5347">
        <w:rPr>
          <w:rFonts w:ascii="Times New Roman" w:hAnsi="Times New Roman"/>
          <w:sz w:val="22"/>
          <w:lang w:val="en-GB"/>
        </w:rPr>
        <w:t>The subject of the framework contract is the supply, delivery, unloading</w:t>
      </w:r>
      <w:r w:rsidR="001944B9">
        <w:rPr>
          <w:rFonts w:ascii="Times New Roman" w:hAnsi="Times New Roman"/>
          <w:sz w:val="22"/>
          <w:lang w:val="en-GB"/>
        </w:rPr>
        <w:t>, installation</w:t>
      </w:r>
      <w:r w:rsidRPr="007C5347">
        <w:rPr>
          <w:rFonts w:ascii="Times New Roman" w:hAnsi="Times New Roman"/>
          <w:sz w:val="22"/>
          <w:lang w:val="en-GB"/>
        </w:rPr>
        <w:t xml:space="preserve"> and after-sales service of the following goods upon their order through issuance of an Order Form </w:t>
      </w:r>
      <w:r w:rsidR="006B1A15">
        <w:rPr>
          <w:rFonts w:ascii="Times New Roman" w:hAnsi="Times New Roman"/>
          <w:sz w:val="22"/>
          <w:lang w:val="en-GB"/>
        </w:rPr>
        <w:t>and following a reopening of competition</w:t>
      </w:r>
      <w:r w:rsidR="005C6B23">
        <w:rPr>
          <w:rFonts w:ascii="Times New Roman" w:hAnsi="Times New Roman"/>
          <w:sz w:val="22"/>
          <w:lang w:val="en-GB"/>
        </w:rPr>
        <w:t xml:space="preserve"> between all contractors of the framework contract:</w:t>
      </w:r>
    </w:p>
    <w:p w14:paraId="066F8D28" w14:textId="6B1236C7" w:rsidR="00DA4D57" w:rsidRPr="007C5347" w:rsidRDefault="001E5C33" w:rsidP="001E5C33">
      <w:pPr>
        <w:pStyle w:val="Heading2"/>
        <w:keepNext w:val="0"/>
        <w:numPr>
          <w:ilvl w:val="0"/>
          <w:numId w:val="35"/>
        </w:numPr>
        <w:jc w:val="both"/>
        <w:rPr>
          <w:rFonts w:ascii="Times New Roman" w:hAnsi="Times New Roman"/>
          <w:sz w:val="22"/>
          <w:lang w:val="en-GB"/>
        </w:rPr>
      </w:pPr>
      <w:r w:rsidRPr="007C5347">
        <w:rPr>
          <w:rFonts w:ascii="Times New Roman" w:hAnsi="Times New Roman"/>
          <w:sz w:val="22"/>
          <w:lang w:val="en-GB"/>
        </w:rPr>
        <w:t>ICT Hardware and Software (the hardware and software, and their specifications are described in Annex II and III).</w:t>
      </w:r>
      <w:r w:rsidR="0047783A" w:rsidRPr="007C5347">
        <w:rPr>
          <w:rFonts w:ascii="Times New Roman" w:hAnsi="Times New Roman"/>
          <w:sz w:val="22"/>
          <w:lang w:val="en-GB"/>
        </w:rPr>
        <w:t xml:space="preserve"> </w:t>
      </w:r>
    </w:p>
    <w:p w14:paraId="34CC6D20" w14:textId="1DE8EFF7" w:rsidR="00A430FD" w:rsidRPr="007C5347" w:rsidRDefault="006B1A15" w:rsidP="00337A09">
      <w:pPr>
        <w:ind w:left="284"/>
        <w:jc w:val="both"/>
      </w:pPr>
      <w:r>
        <w:rPr>
          <w:rFonts w:ascii="Times New Roman" w:hAnsi="Times New Roman"/>
          <w:sz w:val="22"/>
        </w:rPr>
        <w:lastRenderedPageBreak/>
        <w:t>Supplies must be delivered to</w:t>
      </w:r>
      <w:r w:rsidR="00A430FD" w:rsidRPr="007C5347">
        <w:rPr>
          <w:rFonts w:ascii="Times New Roman" w:hAnsi="Times New Roman"/>
          <w:sz w:val="22"/>
        </w:rPr>
        <w:t xml:space="preserve"> the Kosovo Specialist Chambers at </w:t>
      </w:r>
      <w:proofErr w:type="spellStart"/>
      <w:r w:rsidR="00A430FD" w:rsidRPr="007C5347">
        <w:rPr>
          <w:rFonts w:ascii="Times New Roman" w:hAnsi="Times New Roman"/>
          <w:sz w:val="22"/>
        </w:rPr>
        <w:t>Raamweg</w:t>
      </w:r>
      <w:proofErr w:type="spellEnd"/>
      <w:r w:rsidR="00A430FD" w:rsidRPr="007C5347">
        <w:rPr>
          <w:rFonts w:ascii="Times New Roman" w:hAnsi="Times New Roman"/>
          <w:sz w:val="22"/>
        </w:rPr>
        <w:t xml:space="preserve"> 47, 2596 HN The Hague, The Netherlands DDP</w:t>
      </w:r>
      <w:r w:rsidR="00A430FD" w:rsidRPr="00736503">
        <w:rPr>
          <w:rStyle w:val="FootnoteReference"/>
          <w:rFonts w:ascii="Times New Roman" w:hAnsi="Times New Roman"/>
          <w:sz w:val="22"/>
          <w:szCs w:val="22"/>
        </w:rPr>
        <w:footnoteReference w:id="1"/>
      </w:r>
      <w:r w:rsidR="00A430FD" w:rsidRPr="00736503">
        <w:rPr>
          <w:rFonts w:ascii="Times New Roman" w:hAnsi="Times New Roman"/>
          <w:sz w:val="22"/>
          <w:szCs w:val="22"/>
        </w:rPr>
        <w:t xml:space="preserve"> , </w:t>
      </w:r>
      <w:r w:rsidR="00736503" w:rsidRPr="00736503">
        <w:rPr>
          <w:rFonts w:ascii="Times New Roman" w:hAnsi="Times New Roman"/>
          <w:sz w:val="22"/>
          <w:szCs w:val="22"/>
        </w:rPr>
        <w:t>each Order Form will contain details of the timelines for the particular supplies to be delivere</w:t>
      </w:r>
      <w:r w:rsidR="0011060E">
        <w:rPr>
          <w:rFonts w:ascii="Times New Roman" w:hAnsi="Times New Roman"/>
          <w:sz w:val="22"/>
          <w:szCs w:val="22"/>
        </w:rPr>
        <w:t>d.</w:t>
      </w:r>
    </w:p>
    <w:p w14:paraId="54906AC6" w14:textId="77777777" w:rsidR="0047783A" w:rsidRPr="007C5347"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sidRPr="007C5347">
        <w:rPr>
          <w:rFonts w:ascii="Times New Roman" w:hAnsi="Times New Roman"/>
          <w:sz w:val="22"/>
          <w:lang w:val="en-GB"/>
        </w:rPr>
        <w:t>1.2</w:t>
      </w:r>
      <w:r w:rsidR="0047783A" w:rsidRPr="007C5347">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435D1BB3" w14:textId="6ADF6682" w:rsidR="0047783A" w:rsidRPr="007C5347" w:rsidRDefault="0047783A" w:rsidP="00E82463">
      <w:pPr>
        <w:pStyle w:val="Heading2"/>
        <w:keepNext w:val="0"/>
        <w:tabs>
          <w:tab w:val="left" w:pos="709"/>
        </w:tabs>
        <w:ind w:left="567" w:hanging="567"/>
        <w:jc w:val="both"/>
        <w:rPr>
          <w:rFonts w:ascii="Times New Roman" w:hAnsi="Times New Roman"/>
          <w:color w:val="D0CECE" w:themeColor="background2" w:themeShade="E6"/>
          <w:lang w:val="en-GB"/>
        </w:rPr>
      </w:pPr>
      <w:r w:rsidRPr="007C5347">
        <w:rPr>
          <w:rFonts w:ascii="Times New Roman" w:hAnsi="Times New Roman"/>
          <w:color w:val="D0CECE" w:themeColor="background2" w:themeShade="E6"/>
          <w:sz w:val="22"/>
          <w:lang w:val="en-GB"/>
        </w:rPr>
        <w:t>1.3</w:t>
      </w:r>
      <w:r w:rsidRPr="007C5347">
        <w:rPr>
          <w:rFonts w:ascii="Times New Roman" w:hAnsi="Times New Roman"/>
          <w:color w:val="D0CECE" w:themeColor="background2" w:themeShade="E6"/>
          <w:sz w:val="22"/>
          <w:lang w:val="en-GB"/>
        </w:rPr>
        <w:tab/>
      </w:r>
      <w:r w:rsidR="002F3A11" w:rsidRPr="007C5347">
        <w:rPr>
          <w:rFonts w:ascii="Times New Roman" w:hAnsi="Times New Roman"/>
          <w:color w:val="D0CECE" w:themeColor="background2" w:themeShade="E6"/>
          <w:sz w:val="22"/>
          <w:lang w:val="en-GB"/>
        </w:rPr>
        <w:t>Not applicable (N/A)</w:t>
      </w:r>
    </w:p>
    <w:p w14:paraId="65FC8B4D" w14:textId="77777777" w:rsidR="0047783A" w:rsidRPr="007C5347" w:rsidRDefault="0047783A" w:rsidP="002A1860">
      <w:pPr>
        <w:pStyle w:val="Heading2"/>
        <w:ind w:left="567" w:hanging="567"/>
        <w:jc w:val="both"/>
        <w:rPr>
          <w:rFonts w:ascii="Times New Roman" w:hAnsi="Times New Roman"/>
          <w:sz w:val="22"/>
          <w:lang w:val="en-GB"/>
        </w:rPr>
      </w:pPr>
      <w:r w:rsidRPr="007C5347">
        <w:rPr>
          <w:rFonts w:ascii="Times New Roman" w:hAnsi="Times New Roman"/>
          <w:sz w:val="22"/>
          <w:lang w:val="en-GB"/>
        </w:rPr>
        <w:t xml:space="preserve">1.4 </w:t>
      </w:r>
      <w:r w:rsidRPr="007C5347">
        <w:rPr>
          <w:rFonts w:ascii="Times New Roman" w:hAnsi="Times New Roman"/>
          <w:sz w:val="22"/>
          <w:lang w:val="en-GB"/>
        </w:rPr>
        <w:tab/>
        <w:t>Tenderers are not authorised to tender for a variant</w:t>
      </w:r>
      <w:r w:rsidR="00A77708" w:rsidRPr="007C5347">
        <w:rPr>
          <w:rFonts w:ascii="Times New Roman" w:hAnsi="Times New Roman"/>
          <w:sz w:val="22"/>
          <w:lang w:val="en-GB"/>
        </w:rPr>
        <w:t xml:space="preserve"> solution</w:t>
      </w:r>
      <w:r w:rsidRPr="007C5347">
        <w:rPr>
          <w:rFonts w:ascii="Times New Roman" w:hAnsi="Times New Roman"/>
          <w:sz w:val="22"/>
          <w:lang w:val="en-GB"/>
        </w:rPr>
        <w:t xml:space="preserve"> in addition to the present tender.</w:t>
      </w:r>
      <w:r w:rsidR="001309AB" w:rsidRPr="007C5347">
        <w:rPr>
          <w:rFonts w:ascii="Times New Roman" w:hAnsi="Times New Roman"/>
          <w:sz w:val="22"/>
          <w:lang w:val="en-GB"/>
        </w:rPr>
        <w:br/>
      </w:r>
    </w:p>
    <w:p w14:paraId="2478EAAE" w14:textId="6E869C4D" w:rsidR="0047783A" w:rsidRPr="007C5347" w:rsidRDefault="00A633C6" w:rsidP="00B56072">
      <w:pPr>
        <w:pStyle w:val="Heading1"/>
        <w:rPr>
          <w:lang w:val="en-GB"/>
        </w:rPr>
      </w:pPr>
      <w:bookmarkStart w:id="4" w:name="_Toc42488071"/>
      <w:r w:rsidRPr="007C5347">
        <w:rPr>
          <w:lang w:val="en-GB"/>
        </w:rPr>
        <w:t xml:space="preserve">2. </w:t>
      </w:r>
      <w:r w:rsidR="0047783A" w:rsidRPr="007C5347">
        <w:rPr>
          <w:lang w:val="en-GB"/>
        </w:rPr>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7C5347" w14:paraId="043F8042" w14:textId="77777777" w:rsidTr="00A4424B">
        <w:tc>
          <w:tcPr>
            <w:tcW w:w="3969" w:type="dxa"/>
            <w:tcBorders>
              <w:bottom w:val="nil"/>
            </w:tcBorders>
          </w:tcPr>
          <w:p w14:paraId="4DCFE9A8" w14:textId="77777777" w:rsidR="0047783A" w:rsidRPr="007C5347" w:rsidRDefault="0047783A">
            <w:pPr>
              <w:keepNext/>
              <w:jc w:val="both"/>
              <w:rPr>
                <w:rFonts w:ascii="Times New Roman" w:hAnsi="Times New Roman"/>
              </w:rPr>
            </w:pPr>
          </w:p>
        </w:tc>
        <w:tc>
          <w:tcPr>
            <w:tcW w:w="2410" w:type="dxa"/>
            <w:shd w:val="pct10" w:color="auto" w:fill="FFFFFF"/>
          </w:tcPr>
          <w:p w14:paraId="3C43A0B5" w14:textId="77777777" w:rsidR="0047783A" w:rsidRPr="007C5347" w:rsidRDefault="0047783A">
            <w:pPr>
              <w:keepNext/>
              <w:jc w:val="both"/>
              <w:rPr>
                <w:rFonts w:ascii="Times New Roman" w:hAnsi="Times New Roman"/>
                <w:b/>
                <w:sz w:val="18"/>
              </w:rPr>
            </w:pPr>
            <w:r w:rsidRPr="007C5347">
              <w:rPr>
                <w:rFonts w:ascii="Times New Roman" w:hAnsi="Times New Roman"/>
                <w:b/>
                <w:sz w:val="18"/>
              </w:rPr>
              <w:t>DATE</w:t>
            </w:r>
          </w:p>
        </w:tc>
        <w:tc>
          <w:tcPr>
            <w:tcW w:w="2268" w:type="dxa"/>
            <w:tcBorders>
              <w:bottom w:val="nil"/>
            </w:tcBorders>
            <w:shd w:val="pct10" w:color="auto" w:fill="FFFFFF"/>
          </w:tcPr>
          <w:p w14:paraId="09790EF5" w14:textId="7B1DBF51" w:rsidR="0047783A" w:rsidRPr="007C5347" w:rsidRDefault="0047783A">
            <w:pPr>
              <w:jc w:val="both"/>
              <w:rPr>
                <w:rFonts w:ascii="Times New Roman" w:hAnsi="Times New Roman"/>
                <w:b/>
                <w:sz w:val="18"/>
              </w:rPr>
            </w:pPr>
            <w:r w:rsidRPr="007C5347">
              <w:rPr>
                <w:rFonts w:ascii="Times New Roman" w:hAnsi="Times New Roman"/>
                <w:b/>
                <w:sz w:val="18"/>
              </w:rPr>
              <w:t>TIME</w:t>
            </w:r>
          </w:p>
        </w:tc>
      </w:tr>
      <w:tr w:rsidR="00403B25" w:rsidRPr="007C5347" w14:paraId="65DB2A02" w14:textId="77777777" w:rsidTr="00A4424B">
        <w:tc>
          <w:tcPr>
            <w:tcW w:w="3969" w:type="dxa"/>
            <w:shd w:val="pct10" w:color="auto" w:fill="FFFFFF"/>
          </w:tcPr>
          <w:p w14:paraId="132820BF" w14:textId="77777777" w:rsidR="00403B25" w:rsidRPr="007C5347" w:rsidRDefault="00403B25" w:rsidP="00403B25">
            <w:pPr>
              <w:jc w:val="both"/>
              <w:rPr>
                <w:rFonts w:ascii="Times New Roman" w:hAnsi="Times New Roman"/>
                <w:b/>
                <w:sz w:val="22"/>
              </w:rPr>
            </w:pPr>
            <w:r w:rsidRPr="007C5347">
              <w:rPr>
                <w:rFonts w:ascii="Times New Roman" w:hAnsi="Times New Roman"/>
                <w:b/>
                <w:sz w:val="22"/>
              </w:rPr>
              <w:t>Clarification meeting / site visit (if any)</w:t>
            </w:r>
          </w:p>
        </w:tc>
        <w:tc>
          <w:tcPr>
            <w:tcW w:w="2410" w:type="dxa"/>
          </w:tcPr>
          <w:p w14:paraId="057CFEC8" w14:textId="674A418F" w:rsidR="00403B25" w:rsidRPr="000C57C5" w:rsidRDefault="00403B25" w:rsidP="00403B25">
            <w:pPr>
              <w:jc w:val="center"/>
              <w:rPr>
                <w:rFonts w:ascii="Times New Roman" w:hAnsi="Times New Roman"/>
                <w:sz w:val="22"/>
              </w:rPr>
            </w:pPr>
            <w:r w:rsidRPr="000C57C5">
              <w:rPr>
                <w:rFonts w:ascii="Times New Roman" w:hAnsi="Times New Roman"/>
                <w:sz w:val="22"/>
              </w:rPr>
              <w:t>Not applicable</w:t>
            </w:r>
            <w:r w:rsidR="00E45418" w:rsidRPr="000C57C5">
              <w:rPr>
                <w:rFonts w:ascii="Times New Roman" w:hAnsi="Times New Roman"/>
                <w:sz w:val="22"/>
              </w:rPr>
              <w:t xml:space="preserve"> (N/A)</w:t>
            </w:r>
          </w:p>
        </w:tc>
        <w:tc>
          <w:tcPr>
            <w:tcW w:w="2268" w:type="dxa"/>
          </w:tcPr>
          <w:p w14:paraId="2746E565" w14:textId="495305FF" w:rsidR="00403B25" w:rsidRPr="000C57C5" w:rsidRDefault="00E45418" w:rsidP="00403B25">
            <w:pPr>
              <w:jc w:val="center"/>
              <w:rPr>
                <w:rFonts w:ascii="Times New Roman" w:hAnsi="Times New Roman"/>
                <w:sz w:val="22"/>
              </w:rPr>
            </w:pPr>
            <w:r w:rsidRPr="000C57C5">
              <w:rPr>
                <w:rFonts w:ascii="Times New Roman" w:hAnsi="Times New Roman"/>
                <w:sz w:val="22"/>
                <w:szCs w:val="22"/>
              </w:rPr>
              <w:t>N/A</w:t>
            </w:r>
          </w:p>
        </w:tc>
      </w:tr>
      <w:tr w:rsidR="00403B25" w:rsidRPr="007C5347" w14:paraId="750EA862" w14:textId="77777777" w:rsidTr="00A4424B">
        <w:tc>
          <w:tcPr>
            <w:tcW w:w="3969" w:type="dxa"/>
            <w:shd w:val="pct10" w:color="auto" w:fill="FFFFFF"/>
          </w:tcPr>
          <w:p w14:paraId="23E77229" w14:textId="77777777" w:rsidR="00403B25" w:rsidRPr="007C5347" w:rsidRDefault="00403B25" w:rsidP="00403B25">
            <w:pPr>
              <w:keepNext/>
              <w:rPr>
                <w:rFonts w:ascii="Times New Roman" w:hAnsi="Times New Roman"/>
                <w:b/>
                <w:sz w:val="22"/>
              </w:rPr>
            </w:pPr>
            <w:r w:rsidRPr="007C5347">
              <w:rPr>
                <w:rFonts w:ascii="Times New Roman" w:hAnsi="Times New Roman"/>
                <w:b/>
                <w:sz w:val="22"/>
              </w:rPr>
              <w:t>Deadline for requesting clarifications from the contracting authority</w:t>
            </w:r>
          </w:p>
        </w:tc>
        <w:tc>
          <w:tcPr>
            <w:tcW w:w="2410" w:type="dxa"/>
          </w:tcPr>
          <w:p w14:paraId="011343CC" w14:textId="799D751C" w:rsidR="00403B25" w:rsidRPr="000C57C5" w:rsidRDefault="00E45418" w:rsidP="00E45418">
            <w:pPr>
              <w:jc w:val="center"/>
              <w:rPr>
                <w:rFonts w:ascii="Times New Roman" w:hAnsi="Times New Roman"/>
                <w:sz w:val="22"/>
                <w:szCs w:val="22"/>
              </w:rPr>
            </w:pPr>
            <w:r w:rsidRPr="000C57C5">
              <w:rPr>
                <w:rFonts w:ascii="Times New Roman" w:hAnsi="Times New Roman"/>
                <w:sz w:val="22"/>
                <w:szCs w:val="22"/>
              </w:rPr>
              <w:t>16 September 2024</w:t>
            </w:r>
          </w:p>
        </w:tc>
        <w:tc>
          <w:tcPr>
            <w:tcW w:w="2268" w:type="dxa"/>
          </w:tcPr>
          <w:p w14:paraId="5B1CA5BA" w14:textId="04192502" w:rsidR="00403B25" w:rsidRPr="000C57C5" w:rsidRDefault="00FF0134" w:rsidP="00403B25">
            <w:pPr>
              <w:jc w:val="center"/>
              <w:rPr>
                <w:rFonts w:ascii="Times New Roman" w:hAnsi="Times New Roman"/>
                <w:sz w:val="22"/>
              </w:rPr>
            </w:pPr>
            <w:r w:rsidRPr="000C57C5">
              <w:rPr>
                <w:rFonts w:ascii="Times New Roman" w:hAnsi="Times New Roman"/>
                <w:sz w:val="22"/>
              </w:rPr>
              <w:t>-</w:t>
            </w:r>
            <w:r w:rsidRPr="000C57C5" w:rsidDel="00FF0134">
              <w:rPr>
                <w:rFonts w:ascii="Times New Roman" w:hAnsi="Times New Roman"/>
                <w:sz w:val="22"/>
                <w:szCs w:val="22"/>
              </w:rPr>
              <w:t xml:space="preserve"> </w:t>
            </w:r>
          </w:p>
        </w:tc>
      </w:tr>
      <w:tr w:rsidR="00403B25" w:rsidRPr="007C5347" w14:paraId="3722E57B" w14:textId="77777777" w:rsidTr="00A4424B">
        <w:tc>
          <w:tcPr>
            <w:tcW w:w="3969" w:type="dxa"/>
            <w:shd w:val="pct10" w:color="auto" w:fill="FFFFFF"/>
          </w:tcPr>
          <w:p w14:paraId="4E5EBEC6" w14:textId="77777777" w:rsidR="00403B25" w:rsidRPr="007C5347" w:rsidRDefault="00403B25" w:rsidP="00403B25">
            <w:pPr>
              <w:rPr>
                <w:rFonts w:ascii="Times New Roman" w:hAnsi="Times New Roman"/>
                <w:b/>
                <w:sz w:val="22"/>
              </w:rPr>
            </w:pPr>
            <w:r w:rsidRPr="007C5347">
              <w:rPr>
                <w:rFonts w:ascii="Times New Roman" w:hAnsi="Times New Roman"/>
                <w:b/>
                <w:sz w:val="22"/>
              </w:rPr>
              <w:t>Last date on which clarifications are issued by the contracting authority</w:t>
            </w:r>
          </w:p>
        </w:tc>
        <w:tc>
          <w:tcPr>
            <w:tcW w:w="2410" w:type="dxa"/>
          </w:tcPr>
          <w:p w14:paraId="23C97F7C" w14:textId="440A83E2" w:rsidR="00403B25" w:rsidRPr="000C57C5" w:rsidRDefault="00E45418" w:rsidP="00E45418">
            <w:pPr>
              <w:jc w:val="center"/>
              <w:rPr>
                <w:rFonts w:ascii="Times New Roman" w:hAnsi="Times New Roman"/>
                <w:sz w:val="22"/>
                <w:szCs w:val="22"/>
              </w:rPr>
            </w:pPr>
            <w:r w:rsidRPr="000C57C5">
              <w:rPr>
                <w:rFonts w:ascii="Times New Roman" w:hAnsi="Times New Roman"/>
                <w:sz w:val="22"/>
                <w:szCs w:val="22"/>
              </w:rPr>
              <w:t>27 September 2024</w:t>
            </w:r>
          </w:p>
        </w:tc>
        <w:tc>
          <w:tcPr>
            <w:tcW w:w="2268" w:type="dxa"/>
          </w:tcPr>
          <w:p w14:paraId="042C6B74" w14:textId="77777777" w:rsidR="00403B25" w:rsidRPr="000C57C5" w:rsidRDefault="00403B25" w:rsidP="00403B25">
            <w:pPr>
              <w:jc w:val="center"/>
              <w:rPr>
                <w:rFonts w:ascii="Times New Roman" w:hAnsi="Times New Roman"/>
                <w:sz w:val="22"/>
              </w:rPr>
            </w:pPr>
            <w:r w:rsidRPr="000C57C5">
              <w:rPr>
                <w:rFonts w:ascii="Times New Roman" w:hAnsi="Times New Roman"/>
                <w:sz w:val="22"/>
              </w:rPr>
              <w:t>-</w:t>
            </w:r>
          </w:p>
        </w:tc>
      </w:tr>
      <w:tr w:rsidR="00403B25" w:rsidRPr="007C5347" w14:paraId="2C1FA528" w14:textId="77777777" w:rsidTr="00A4424B">
        <w:tc>
          <w:tcPr>
            <w:tcW w:w="3969" w:type="dxa"/>
            <w:shd w:val="pct10" w:color="auto" w:fill="FFFFFF"/>
          </w:tcPr>
          <w:p w14:paraId="50CA7D32" w14:textId="77777777" w:rsidR="00403B25" w:rsidRPr="007C5347" w:rsidRDefault="00403B25" w:rsidP="00403B25">
            <w:pPr>
              <w:jc w:val="both"/>
              <w:rPr>
                <w:rFonts w:ascii="Times New Roman" w:hAnsi="Times New Roman"/>
                <w:b/>
                <w:sz w:val="22"/>
              </w:rPr>
            </w:pPr>
            <w:r w:rsidRPr="007C5347">
              <w:rPr>
                <w:rFonts w:ascii="Times New Roman" w:hAnsi="Times New Roman"/>
                <w:b/>
                <w:sz w:val="22"/>
              </w:rPr>
              <w:t>Deadline for submission of tenders</w:t>
            </w:r>
          </w:p>
        </w:tc>
        <w:tc>
          <w:tcPr>
            <w:tcW w:w="2410" w:type="dxa"/>
          </w:tcPr>
          <w:p w14:paraId="0331B505" w14:textId="262F55B6" w:rsidR="00403B25" w:rsidRPr="000C57C5" w:rsidRDefault="00403B25" w:rsidP="000C57C5">
            <w:pPr>
              <w:jc w:val="center"/>
              <w:rPr>
                <w:rFonts w:ascii="Times New Roman" w:hAnsi="Times New Roman"/>
                <w:sz w:val="22"/>
              </w:rPr>
            </w:pPr>
            <w:r w:rsidRPr="000C57C5">
              <w:rPr>
                <w:rFonts w:ascii="Times New Roman" w:hAnsi="Times New Roman"/>
                <w:sz w:val="22"/>
              </w:rPr>
              <w:t xml:space="preserve">As indicated in the </w:t>
            </w:r>
            <w:r w:rsidR="00703D69" w:rsidRPr="000C57C5">
              <w:rPr>
                <w:rFonts w:ascii="Times New Roman" w:hAnsi="Times New Roman"/>
                <w:sz w:val="22"/>
              </w:rPr>
              <w:t>C</w:t>
            </w:r>
            <w:r w:rsidRPr="000C57C5">
              <w:rPr>
                <w:rFonts w:ascii="Times New Roman" w:hAnsi="Times New Roman"/>
                <w:sz w:val="22"/>
              </w:rPr>
              <w:t>ontract notice</w:t>
            </w:r>
          </w:p>
        </w:tc>
        <w:tc>
          <w:tcPr>
            <w:tcW w:w="2268" w:type="dxa"/>
          </w:tcPr>
          <w:p w14:paraId="24FA29BB" w14:textId="69182BF3" w:rsidR="00403B25" w:rsidRPr="000C57C5" w:rsidRDefault="00403B25" w:rsidP="00403B25">
            <w:pPr>
              <w:jc w:val="center"/>
              <w:rPr>
                <w:rFonts w:ascii="Times New Roman" w:hAnsi="Times New Roman"/>
                <w:sz w:val="22"/>
              </w:rPr>
            </w:pPr>
          </w:p>
        </w:tc>
      </w:tr>
      <w:tr w:rsidR="00403B25" w:rsidRPr="007C5347" w14:paraId="0190C6E2" w14:textId="77777777" w:rsidTr="00A4424B">
        <w:tc>
          <w:tcPr>
            <w:tcW w:w="3969" w:type="dxa"/>
            <w:shd w:val="pct10" w:color="auto" w:fill="FFFFFF"/>
          </w:tcPr>
          <w:p w14:paraId="550FBF2E" w14:textId="77777777" w:rsidR="00403B25" w:rsidRPr="007C5347" w:rsidRDefault="00403B25" w:rsidP="00403B25">
            <w:pPr>
              <w:jc w:val="both"/>
              <w:rPr>
                <w:rFonts w:ascii="Times New Roman" w:hAnsi="Times New Roman"/>
                <w:b/>
                <w:sz w:val="22"/>
              </w:rPr>
            </w:pPr>
            <w:r w:rsidRPr="007C5347">
              <w:rPr>
                <w:rFonts w:ascii="Times New Roman" w:hAnsi="Times New Roman"/>
                <w:b/>
                <w:sz w:val="22"/>
              </w:rPr>
              <w:t>Tender opening session</w:t>
            </w:r>
          </w:p>
        </w:tc>
        <w:tc>
          <w:tcPr>
            <w:tcW w:w="2410" w:type="dxa"/>
          </w:tcPr>
          <w:p w14:paraId="582624C5" w14:textId="3A18FAB5" w:rsidR="00403B25" w:rsidRPr="000C57C5" w:rsidRDefault="00403B25" w:rsidP="000C57C5">
            <w:pPr>
              <w:jc w:val="center"/>
              <w:rPr>
                <w:rFonts w:ascii="Times New Roman" w:hAnsi="Times New Roman"/>
                <w:sz w:val="22"/>
              </w:rPr>
            </w:pPr>
            <w:r w:rsidRPr="000C57C5">
              <w:rPr>
                <w:rFonts w:ascii="Times New Roman" w:hAnsi="Times New Roman"/>
                <w:sz w:val="22"/>
              </w:rPr>
              <w:t>As indicated in the Contract Notice</w:t>
            </w:r>
            <w:r w:rsidR="00703D69" w:rsidRPr="000C57C5">
              <w:rPr>
                <w:rFonts w:ascii="Times New Roman" w:hAnsi="Times New Roman"/>
                <w:sz w:val="22"/>
              </w:rPr>
              <w:t xml:space="preserve"> (IV.2.7</w:t>
            </w:r>
            <w:r w:rsidR="00E45418" w:rsidRPr="000C57C5">
              <w:rPr>
                <w:rFonts w:ascii="Times New Roman" w:hAnsi="Times New Roman"/>
                <w:sz w:val="22"/>
              </w:rPr>
              <w:t>)</w:t>
            </w:r>
          </w:p>
        </w:tc>
        <w:tc>
          <w:tcPr>
            <w:tcW w:w="2268" w:type="dxa"/>
          </w:tcPr>
          <w:p w14:paraId="4A5D8A55" w14:textId="330530D4" w:rsidR="00403B25" w:rsidRPr="000C57C5" w:rsidRDefault="00403B25">
            <w:pPr>
              <w:jc w:val="center"/>
              <w:rPr>
                <w:rFonts w:ascii="Times New Roman" w:hAnsi="Times New Roman"/>
                <w:sz w:val="22"/>
              </w:rPr>
            </w:pPr>
          </w:p>
        </w:tc>
      </w:tr>
      <w:tr w:rsidR="00403B25" w:rsidRPr="007C5347" w14:paraId="3B4561D8" w14:textId="77777777" w:rsidTr="00A4424B">
        <w:tc>
          <w:tcPr>
            <w:tcW w:w="3969" w:type="dxa"/>
            <w:shd w:val="pct10" w:color="auto" w:fill="FFFFFF"/>
          </w:tcPr>
          <w:p w14:paraId="2A2A8413" w14:textId="77777777" w:rsidR="00403B25" w:rsidRPr="007C5347" w:rsidRDefault="00403B25" w:rsidP="00403B25">
            <w:pPr>
              <w:tabs>
                <w:tab w:val="left" w:pos="851"/>
              </w:tabs>
              <w:jc w:val="both"/>
              <w:rPr>
                <w:rFonts w:ascii="Times New Roman" w:hAnsi="Times New Roman"/>
                <w:b/>
                <w:sz w:val="22"/>
              </w:rPr>
            </w:pPr>
            <w:r w:rsidRPr="007C5347">
              <w:rPr>
                <w:rFonts w:ascii="Times New Roman" w:hAnsi="Times New Roman"/>
                <w:b/>
                <w:sz w:val="22"/>
              </w:rPr>
              <w:t>Notification of award to the successful tenderer</w:t>
            </w:r>
          </w:p>
        </w:tc>
        <w:tc>
          <w:tcPr>
            <w:tcW w:w="2410" w:type="dxa"/>
          </w:tcPr>
          <w:p w14:paraId="3C199AAE" w14:textId="2FB80C69" w:rsidR="00403B25" w:rsidRPr="000C57C5" w:rsidRDefault="000C57C5" w:rsidP="000C57C5">
            <w:pPr>
              <w:tabs>
                <w:tab w:val="left" w:pos="851"/>
              </w:tabs>
              <w:jc w:val="center"/>
              <w:rPr>
                <w:rFonts w:ascii="Times New Roman" w:hAnsi="Times New Roman"/>
                <w:sz w:val="22"/>
              </w:rPr>
            </w:pPr>
            <w:r w:rsidRPr="000C57C5">
              <w:rPr>
                <w:rFonts w:ascii="Times New Roman" w:hAnsi="Times New Roman"/>
                <w:sz w:val="22"/>
              </w:rPr>
              <w:t>05 November 2024</w:t>
            </w:r>
            <w:r w:rsidR="00403B25" w:rsidRPr="000C57C5">
              <w:rPr>
                <w:rFonts w:ascii="Times New Roman" w:hAnsi="Times New Roman"/>
                <w:sz w:val="22"/>
                <w:vertAlign w:val="superscript"/>
              </w:rPr>
              <w:t>*</w:t>
            </w:r>
          </w:p>
        </w:tc>
        <w:tc>
          <w:tcPr>
            <w:tcW w:w="2268" w:type="dxa"/>
          </w:tcPr>
          <w:p w14:paraId="3D4FD905" w14:textId="77777777" w:rsidR="00403B25" w:rsidRPr="000C57C5" w:rsidRDefault="00403B25" w:rsidP="00403B25">
            <w:pPr>
              <w:tabs>
                <w:tab w:val="left" w:pos="851"/>
              </w:tabs>
              <w:jc w:val="center"/>
              <w:rPr>
                <w:rFonts w:ascii="Times New Roman" w:hAnsi="Times New Roman"/>
                <w:sz w:val="22"/>
              </w:rPr>
            </w:pPr>
            <w:r w:rsidRPr="000C57C5">
              <w:rPr>
                <w:rFonts w:ascii="Times New Roman" w:hAnsi="Times New Roman"/>
                <w:sz w:val="22"/>
              </w:rPr>
              <w:t>-</w:t>
            </w:r>
          </w:p>
        </w:tc>
      </w:tr>
      <w:tr w:rsidR="00403B25" w:rsidRPr="007C5347" w14:paraId="6F1F217F" w14:textId="77777777" w:rsidTr="00A4424B">
        <w:tc>
          <w:tcPr>
            <w:tcW w:w="3969" w:type="dxa"/>
            <w:shd w:val="pct10" w:color="auto" w:fill="FFFFFF"/>
          </w:tcPr>
          <w:p w14:paraId="6FC76AD1" w14:textId="77777777" w:rsidR="00403B25" w:rsidRPr="007C5347" w:rsidRDefault="00403B25" w:rsidP="00403B25">
            <w:pPr>
              <w:tabs>
                <w:tab w:val="left" w:pos="851"/>
              </w:tabs>
              <w:jc w:val="both"/>
              <w:rPr>
                <w:rFonts w:ascii="Times New Roman" w:hAnsi="Times New Roman"/>
                <w:b/>
                <w:sz w:val="22"/>
              </w:rPr>
            </w:pPr>
            <w:r w:rsidRPr="007C5347">
              <w:rPr>
                <w:rFonts w:ascii="Times New Roman" w:hAnsi="Times New Roman"/>
                <w:b/>
                <w:sz w:val="22"/>
              </w:rPr>
              <w:t>Signature of the contract</w:t>
            </w:r>
          </w:p>
        </w:tc>
        <w:tc>
          <w:tcPr>
            <w:tcW w:w="2410" w:type="dxa"/>
          </w:tcPr>
          <w:p w14:paraId="5059BB7A" w14:textId="639A0143" w:rsidR="00403B25" w:rsidRPr="000C57C5" w:rsidRDefault="000C57C5" w:rsidP="000C57C5">
            <w:pPr>
              <w:tabs>
                <w:tab w:val="left" w:pos="851"/>
              </w:tabs>
              <w:jc w:val="center"/>
              <w:rPr>
                <w:rFonts w:ascii="Times New Roman" w:hAnsi="Times New Roman"/>
                <w:sz w:val="22"/>
              </w:rPr>
            </w:pPr>
            <w:r w:rsidRPr="000C57C5">
              <w:rPr>
                <w:rFonts w:ascii="Times New Roman" w:hAnsi="Times New Roman"/>
                <w:sz w:val="22"/>
              </w:rPr>
              <w:t>12 November 2024</w:t>
            </w:r>
            <w:r w:rsidR="00403B25" w:rsidRPr="000C57C5">
              <w:rPr>
                <w:rFonts w:ascii="Times New Roman" w:hAnsi="Times New Roman"/>
                <w:sz w:val="22"/>
                <w:vertAlign w:val="superscript"/>
              </w:rPr>
              <w:t>*</w:t>
            </w:r>
          </w:p>
        </w:tc>
        <w:tc>
          <w:tcPr>
            <w:tcW w:w="2268" w:type="dxa"/>
          </w:tcPr>
          <w:p w14:paraId="1D7A125C" w14:textId="77777777" w:rsidR="00403B25" w:rsidRPr="000C57C5" w:rsidRDefault="00403B25" w:rsidP="001A2BC4">
            <w:pPr>
              <w:tabs>
                <w:tab w:val="left" w:pos="851"/>
              </w:tabs>
              <w:jc w:val="center"/>
              <w:rPr>
                <w:rFonts w:ascii="Times New Roman" w:hAnsi="Times New Roman"/>
                <w:sz w:val="22"/>
              </w:rPr>
            </w:pPr>
            <w:r w:rsidRPr="000C57C5">
              <w:rPr>
                <w:rFonts w:ascii="Times New Roman" w:hAnsi="Times New Roman"/>
                <w:sz w:val="22"/>
              </w:rPr>
              <w:t>-</w:t>
            </w:r>
          </w:p>
        </w:tc>
      </w:tr>
    </w:tbl>
    <w:p w14:paraId="1854E952" w14:textId="33FF115E" w:rsidR="0047783A" w:rsidRPr="007C5347" w:rsidRDefault="00F679ED">
      <w:pPr>
        <w:tabs>
          <w:tab w:val="left" w:pos="851"/>
        </w:tabs>
        <w:jc w:val="both"/>
        <w:rPr>
          <w:rFonts w:ascii="Times New Roman" w:hAnsi="Times New Roman"/>
          <w:b/>
        </w:rPr>
      </w:pPr>
      <w:bookmarkStart w:id="5" w:name="_Ref500317541"/>
      <w:r w:rsidRPr="007C5347">
        <w:rPr>
          <w:rFonts w:ascii="Times New Roman" w:hAnsi="Times New Roman"/>
          <w:b/>
        </w:rPr>
        <w:t>* Provisional date</w:t>
      </w:r>
    </w:p>
    <w:p w14:paraId="121DD461" w14:textId="176C7EA4" w:rsidR="0047783A" w:rsidRPr="007C5347" w:rsidRDefault="00A633C6" w:rsidP="00B56072">
      <w:pPr>
        <w:pStyle w:val="Heading1"/>
        <w:rPr>
          <w:lang w:val="en-GB"/>
        </w:rPr>
      </w:pPr>
      <w:bookmarkStart w:id="6" w:name="_Toc42488072"/>
      <w:bookmarkEnd w:id="5"/>
      <w:r w:rsidRPr="007C5347">
        <w:rPr>
          <w:lang w:val="en-GB"/>
        </w:rPr>
        <w:t xml:space="preserve">3. </w:t>
      </w:r>
      <w:r w:rsidR="0047783A" w:rsidRPr="007C5347">
        <w:rPr>
          <w:lang w:val="en-GB"/>
        </w:rPr>
        <w:t>Participation</w:t>
      </w:r>
      <w:bookmarkEnd w:id="6"/>
    </w:p>
    <w:p w14:paraId="677F6251" w14:textId="77777777" w:rsidR="00C61EB3" w:rsidRPr="007A0C47" w:rsidRDefault="0047783A" w:rsidP="00C61EB3">
      <w:pPr>
        <w:pStyle w:val="Heading2"/>
        <w:keepNext w:val="0"/>
        <w:tabs>
          <w:tab w:val="left" w:pos="709"/>
        </w:tabs>
        <w:ind w:left="567" w:hanging="567"/>
        <w:jc w:val="both"/>
        <w:rPr>
          <w:rFonts w:ascii="Times New Roman" w:hAnsi="Times New Roman"/>
          <w:sz w:val="22"/>
          <w:lang w:val="en-GB"/>
        </w:rPr>
      </w:pPr>
      <w:r w:rsidRPr="007C5347">
        <w:rPr>
          <w:rFonts w:ascii="Times New Roman" w:hAnsi="Times New Roman"/>
          <w:sz w:val="22"/>
          <w:lang w:val="en-GB"/>
        </w:rPr>
        <w:t>3.</w:t>
      </w:r>
      <w:r w:rsidR="00AB4760" w:rsidRPr="007C5347">
        <w:rPr>
          <w:rFonts w:ascii="Times New Roman" w:hAnsi="Times New Roman"/>
          <w:sz w:val="22"/>
          <w:lang w:val="en-GB"/>
        </w:rPr>
        <w:t>1.</w:t>
      </w:r>
      <w:r w:rsidRPr="007C5347">
        <w:rPr>
          <w:rFonts w:ascii="Times New Roman" w:hAnsi="Times New Roman"/>
          <w:sz w:val="22"/>
          <w:lang w:val="en-GB"/>
        </w:rPr>
        <w:tab/>
      </w:r>
      <w:r w:rsidR="00C61EB3" w:rsidRPr="00AF31AE">
        <w:rPr>
          <w:rFonts w:ascii="Times New Roman" w:hAnsi="Times New Roman"/>
          <w:sz w:val="22"/>
          <w:lang w:val="en-GB"/>
        </w:rPr>
        <w:t>The eligibility requirement</w:t>
      </w:r>
      <w:r w:rsidR="00C61EB3">
        <w:rPr>
          <w:rFonts w:ascii="Times New Roman" w:hAnsi="Times New Roman"/>
          <w:sz w:val="22"/>
          <w:lang w:val="en-GB"/>
        </w:rPr>
        <w:t>s</w:t>
      </w:r>
      <w:r w:rsidR="00C61EB3" w:rsidRPr="00AF31AE">
        <w:rPr>
          <w:rFonts w:ascii="Times New Roman" w:hAnsi="Times New Roman"/>
          <w:sz w:val="22"/>
          <w:lang w:val="en-GB"/>
        </w:rPr>
        <w:t xml:space="preserve"> detailed </w:t>
      </w:r>
      <w:r w:rsidR="00C61EB3">
        <w:rPr>
          <w:rFonts w:ascii="Times New Roman" w:hAnsi="Times New Roman"/>
          <w:sz w:val="22"/>
          <w:lang w:val="en-GB"/>
        </w:rPr>
        <w:t xml:space="preserve">in the Additional information about the contract notice (Annex A5f) or, if applicable, in the Contract Notice (C2), </w:t>
      </w:r>
      <w:r w:rsidR="00C61EB3" w:rsidRPr="00AF31AE">
        <w:rPr>
          <w:rFonts w:ascii="Times New Roman" w:hAnsi="Times New Roman"/>
          <w:sz w:val="22"/>
          <w:lang w:val="en-GB"/>
        </w:rPr>
        <w:t>appl</w:t>
      </w:r>
      <w:r w:rsidR="00C61EB3">
        <w:rPr>
          <w:rFonts w:ascii="Times New Roman" w:hAnsi="Times New Roman"/>
          <w:sz w:val="22"/>
          <w:lang w:val="en-GB"/>
        </w:rPr>
        <w:t>y</w:t>
      </w:r>
      <w:r w:rsidR="00C61EB3"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C61EB3">
        <w:rPr>
          <w:rFonts w:ascii="Times New Roman" w:hAnsi="Times New Roman"/>
          <w:sz w:val="22"/>
          <w:lang w:val="en-GB"/>
        </w:rPr>
        <w:t>c</w:t>
      </w:r>
      <w:r w:rsidR="00C61EB3" w:rsidRPr="00AF31AE">
        <w:rPr>
          <w:rFonts w:ascii="Times New Roman" w:hAnsi="Times New Roman"/>
          <w:sz w:val="22"/>
          <w:lang w:val="en-GB"/>
        </w:rPr>
        <w:t xml:space="preserve">ontracting </w:t>
      </w:r>
      <w:r w:rsidR="00C61EB3">
        <w:rPr>
          <w:rFonts w:ascii="Times New Roman" w:hAnsi="Times New Roman"/>
          <w:sz w:val="22"/>
          <w:lang w:val="en-GB"/>
        </w:rPr>
        <w:t>a</w:t>
      </w:r>
      <w:r w:rsidR="00C61EB3" w:rsidRPr="00AF31AE">
        <w:rPr>
          <w:rFonts w:ascii="Times New Roman" w:hAnsi="Times New Roman"/>
          <w:sz w:val="22"/>
          <w:lang w:val="en-GB"/>
        </w:rPr>
        <w:t>uthority may accept other satisfactory evidence that these conditions are met</w:t>
      </w:r>
      <w:r w:rsidR="00C61EB3" w:rsidRPr="007A0C47">
        <w:rPr>
          <w:rFonts w:ascii="Times New Roman" w:hAnsi="Times New Roman"/>
          <w:sz w:val="22"/>
          <w:lang w:val="en-GB"/>
        </w:rPr>
        <w:t>.</w:t>
      </w:r>
    </w:p>
    <w:p w14:paraId="1CEBA44E" w14:textId="77777777" w:rsidR="00C61EB3" w:rsidRPr="00E82463" w:rsidRDefault="00C61EB3" w:rsidP="00C61EB3">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lastRenderedPageBreak/>
        <w:t>3.</w:t>
      </w:r>
      <w:r>
        <w:rPr>
          <w:rFonts w:ascii="Times New Roman" w:hAnsi="Times New Roman"/>
          <w:sz w:val="22"/>
          <w:lang w:val="en-GB"/>
        </w:rPr>
        <w:t>2.</w:t>
      </w:r>
      <w:r w:rsidRPr="00E82463">
        <w:rPr>
          <w:rFonts w:ascii="Times New Roman" w:hAnsi="Times New Roman"/>
          <w:sz w:val="22"/>
          <w:lang w:val="en-GB"/>
        </w:rPr>
        <w:tab/>
      </w:r>
      <w:r w:rsidRPr="00DF6F10">
        <w:rPr>
          <w:rFonts w:ascii="Times New Roman" w:hAnsi="Times New Roman"/>
          <w:sz w:val="22"/>
          <w:lang w:val="en-GB"/>
        </w:rPr>
        <w:t xml:space="preserve">Natural or legal persons are not entitled to participate in this tender procedure or be awarded a contract if they are in any of the </w:t>
      </w:r>
      <w:r w:rsidRPr="00E82463">
        <w:rPr>
          <w:rFonts w:ascii="Times New Roman" w:hAnsi="Times New Roman"/>
          <w:sz w:val="22"/>
          <w:lang w:val="en-GB"/>
        </w:rPr>
        <w:t>situations</w:t>
      </w:r>
      <w:r w:rsidRPr="00DF6F10">
        <w:rPr>
          <w:rFonts w:ascii="Times New Roman" w:hAnsi="Times New Roman"/>
          <w:sz w:val="22"/>
          <w:lang w:val="en-GB"/>
        </w:rPr>
        <w:t xml:space="preserve"> mentioned in Sections</w:t>
      </w:r>
      <w:r>
        <w:rPr>
          <w:rFonts w:ascii="Times New Roman" w:hAnsi="Times New Roman"/>
          <w:sz w:val="22"/>
          <w:lang w:val="en-GB"/>
        </w:rPr>
        <w:t xml:space="preserve"> 2.4. (EU restrictive measures), 2.6.10.1. </w:t>
      </w:r>
      <w:r w:rsidRPr="000947DF">
        <w:rPr>
          <w:rFonts w:ascii="Times New Roman" w:hAnsi="Times New Roman"/>
          <w:sz w:val="22"/>
          <w:lang w:val="en-GB"/>
        </w:rPr>
        <w:t xml:space="preserve">(exclusion criteria) or </w:t>
      </w:r>
      <w:r>
        <w:rPr>
          <w:rFonts w:ascii="Times New Roman" w:hAnsi="Times New Roman"/>
          <w:sz w:val="22"/>
          <w:lang w:val="en-GB"/>
        </w:rPr>
        <w:t>2.6.10.1.2.</w:t>
      </w:r>
      <w:r w:rsidRPr="000947DF">
        <w:rPr>
          <w:rFonts w:ascii="Times New Roman" w:hAnsi="Times New Roman"/>
          <w:sz w:val="22"/>
          <w:lang w:val="en-GB"/>
        </w:rPr>
        <w:t xml:space="preserve"> (rejection from a procedure)</w:t>
      </w:r>
      <w:r w:rsidRPr="00DF6F10">
        <w:rPr>
          <w:rFonts w:ascii="Times New Roman" w:hAnsi="Times New Roman"/>
          <w:sz w:val="22"/>
          <w:lang w:val="en-GB"/>
        </w:rPr>
        <w:t xml:space="preserve"> of the </w:t>
      </w:r>
      <w:r>
        <w:rPr>
          <w:rFonts w:ascii="Times New Roman" w:hAnsi="Times New Roman"/>
          <w:sz w:val="22"/>
          <w:lang w:val="en-GB"/>
        </w:rPr>
        <w:t>p</w:t>
      </w:r>
      <w:r w:rsidRPr="00DF6F10">
        <w:rPr>
          <w:rFonts w:ascii="Times New Roman" w:hAnsi="Times New Roman"/>
          <w:sz w:val="22"/>
          <w:lang w:val="en-GB"/>
        </w:rPr>
        <w:t xml:space="preserve">ractical </w:t>
      </w:r>
      <w:r>
        <w:rPr>
          <w:rFonts w:ascii="Times New Roman" w:hAnsi="Times New Roman"/>
          <w:sz w:val="22"/>
          <w:lang w:val="en-GB"/>
        </w:rPr>
        <w:t>g</w:t>
      </w:r>
      <w:r w:rsidRPr="00DF6F10">
        <w:rPr>
          <w:rFonts w:ascii="Times New Roman" w:hAnsi="Times New Roman"/>
          <w:sz w:val="22"/>
          <w:lang w:val="en-GB"/>
        </w:rPr>
        <w:t xml:space="preserve">uide. Should they do so, their tender will be considered unsuitable or irregular </w:t>
      </w:r>
      <w:r w:rsidRPr="003F6D98">
        <w:rPr>
          <w:rFonts w:ascii="Times New Roman" w:hAnsi="Times New Roman"/>
          <w:sz w:val="22"/>
          <w:lang w:val="en-GB"/>
        </w:rPr>
        <w:t>respectively</w:t>
      </w:r>
      <w:r w:rsidRPr="002456F1">
        <w:rPr>
          <w:rFonts w:ascii="Times New Roman" w:hAnsi="Times New Roman"/>
          <w:sz w:val="22"/>
          <w:lang w:val="en-GB"/>
        </w:rPr>
        <w:t xml:space="preserve">. </w:t>
      </w:r>
      <w:r w:rsidRPr="003F6D98">
        <w:rPr>
          <w:rFonts w:ascii="Times New Roman" w:hAnsi="Times New Roman"/>
          <w:sz w:val="22"/>
          <w:szCs w:val="22"/>
          <w:lang w:val="en-GB"/>
        </w:rPr>
        <w:t xml:space="preserve">In the cases listed in Section </w:t>
      </w:r>
      <w:r>
        <w:rPr>
          <w:rFonts w:ascii="Times New Roman" w:hAnsi="Times New Roman"/>
          <w:sz w:val="22"/>
          <w:szCs w:val="22"/>
          <w:lang w:val="en-GB"/>
        </w:rPr>
        <w:t>2.6.10.1.</w:t>
      </w:r>
      <w:r w:rsidRPr="003F6D98">
        <w:rPr>
          <w:rFonts w:ascii="Times New Roman" w:hAnsi="Times New Roman"/>
          <w:sz w:val="22"/>
          <w:szCs w:val="22"/>
          <w:lang w:val="en-GB"/>
        </w:rPr>
        <w:t xml:space="preserve"> of the </w:t>
      </w:r>
      <w:r w:rsidRPr="00C348C0">
        <w:rPr>
          <w:rFonts w:ascii="Times New Roman" w:hAnsi="Times New Roman"/>
          <w:sz w:val="22"/>
          <w:szCs w:val="22"/>
          <w:lang w:val="en-GB"/>
        </w:rPr>
        <w:t>practical guide</w:t>
      </w:r>
      <w:r w:rsidRPr="003F6D98">
        <w:rPr>
          <w:rFonts w:ascii="Times New Roman" w:hAnsi="Times New Roman"/>
          <w:sz w:val="22"/>
          <w:szCs w:val="22"/>
          <w:lang w:val="en-GB"/>
        </w:rPr>
        <w:t xml:space="preserve"> tenderers may also be excluded from EU financed procedures and be subject to financial penalties</w:t>
      </w:r>
      <w:r>
        <w:rPr>
          <w:rFonts w:ascii="Times New Roman" w:hAnsi="Times New Roman"/>
          <w:sz w:val="22"/>
          <w:szCs w:val="22"/>
          <w:lang w:val="en-GB"/>
        </w:rPr>
        <w:t xml:space="preserve"> up</w:t>
      </w:r>
      <w:r w:rsidRPr="003F6D98">
        <w:rPr>
          <w:rFonts w:ascii="Times New Roman" w:hAnsi="Times New Roman"/>
          <w:sz w:val="22"/>
          <w:szCs w:val="22"/>
          <w:lang w:val="en-GB"/>
        </w:rPr>
        <w:t xml:space="preserve"> to 10</w:t>
      </w:r>
      <w:r w:rsidRPr="003F6D98">
        <w:rPr>
          <w:rFonts w:ascii="Times New Roman" w:hAnsi="Times New Roman"/>
          <w:w w:val="50"/>
          <w:sz w:val="22"/>
          <w:szCs w:val="22"/>
          <w:lang w:val="en-GB"/>
        </w:rPr>
        <w:t> </w:t>
      </w:r>
      <w:r w:rsidRPr="003F6D98">
        <w:rPr>
          <w:rFonts w:ascii="Times New Roman" w:hAnsi="Times New Roman"/>
          <w:sz w:val="22"/>
          <w:szCs w:val="22"/>
          <w:lang w:val="en-GB"/>
        </w:rPr>
        <w:t>% of the total value of the contract in</w:t>
      </w:r>
      <w:r>
        <w:rPr>
          <w:rFonts w:ascii="Times New Roman" w:hAnsi="Times New Roman"/>
          <w:b/>
          <w:sz w:val="22"/>
          <w:szCs w:val="22"/>
          <w:lang w:val="en-GB"/>
        </w:rPr>
        <w:t xml:space="preserve"> </w:t>
      </w:r>
      <w:r>
        <w:rPr>
          <w:rFonts w:ascii="Times New Roman" w:hAnsi="Times New Roman"/>
          <w:sz w:val="22"/>
          <w:szCs w:val="22"/>
          <w:lang w:val="en-GB"/>
        </w:rPr>
        <w:t>accordance with the Financial Regulation in force</w:t>
      </w:r>
      <w:r w:rsidRPr="003F6D98">
        <w:rPr>
          <w:rFonts w:ascii="Times New Roman" w:hAnsi="Times New Roman"/>
          <w:sz w:val="22"/>
          <w:szCs w:val="22"/>
          <w:lang w:val="en-GB"/>
        </w:rPr>
        <w:t>. This information may be published on the</w:t>
      </w:r>
      <w:r>
        <w:rPr>
          <w:rFonts w:ascii="Times New Roman" w:hAnsi="Times New Roman"/>
          <w:sz w:val="22"/>
          <w:szCs w:val="22"/>
          <w:lang w:val="en-GB"/>
        </w:rPr>
        <w:t xml:space="preserve"> </w:t>
      </w:r>
      <w:r w:rsidRPr="003F6D98">
        <w:rPr>
          <w:rFonts w:ascii="Times New Roman" w:hAnsi="Times New Roman"/>
          <w:sz w:val="22"/>
          <w:szCs w:val="22"/>
          <w:lang w:val="en-GB"/>
        </w:rPr>
        <w:t>Commission website in accordance with</w:t>
      </w:r>
      <w:r>
        <w:rPr>
          <w:rFonts w:ascii="Times New Roman" w:hAnsi="Times New Roman"/>
          <w:sz w:val="22"/>
          <w:szCs w:val="22"/>
          <w:lang w:val="en-GB"/>
        </w:rPr>
        <w:t xml:space="preserve"> the Financial Regulation in force</w:t>
      </w:r>
      <w:r w:rsidRPr="003F6D98">
        <w:rPr>
          <w:rFonts w:ascii="Times New Roman" w:hAnsi="Times New Roman"/>
          <w:sz w:val="22"/>
          <w:szCs w:val="22"/>
          <w:lang w:val="en-GB"/>
        </w:rPr>
        <w:t>.</w:t>
      </w:r>
      <w:r>
        <w:rPr>
          <w:sz w:val="22"/>
          <w:szCs w:val="22"/>
          <w:lang w:val="en-GB"/>
        </w:rPr>
        <w:t xml:space="preserve"> </w:t>
      </w:r>
      <w:r w:rsidRPr="00E82463">
        <w:rPr>
          <w:rFonts w:ascii="Times New Roman" w:hAnsi="Times New Roman"/>
          <w:sz w:val="22"/>
          <w:lang w:val="en-GB"/>
        </w:rPr>
        <w:t>Tenderers must provide declarations</w:t>
      </w:r>
      <w:r>
        <w:rPr>
          <w:rFonts w:ascii="Times New Roman" w:hAnsi="Times New Roman"/>
          <w:sz w:val="22"/>
          <w:lang w:val="en-GB"/>
        </w:rPr>
        <w:t xml:space="preserve"> on honour</w:t>
      </w:r>
      <w:r>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Pr>
          <w:rFonts w:ascii="Times New Roman" w:hAnsi="Times New Roman"/>
          <w:sz w:val="22"/>
          <w:lang w:val="en-GB"/>
        </w:rPr>
        <w:t>Such</w:t>
      </w:r>
      <w:r w:rsidRPr="00E82463">
        <w:rPr>
          <w:rFonts w:ascii="Times New Roman" w:hAnsi="Times New Roman"/>
          <w:sz w:val="22"/>
          <w:lang w:val="en-GB"/>
        </w:rPr>
        <w:t xml:space="preserve"> declarations must </w:t>
      </w:r>
      <w:r>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make false declarations may also incur financial penalties and exclusion in accordance with </w:t>
      </w:r>
      <w:r>
        <w:rPr>
          <w:rFonts w:ascii="Times New Roman" w:hAnsi="Times New Roman"/>
          <w:sz w:val="22"/>
          <w:lang w:val="en-GB"/>
        </w:rPr>
        <w:t>the Financial Regulation in force</w:t>
      </w:r>
      <w:r w:rsidRPr="00E82463">
        <w:rPr>
          <w:rFonts w:ascii="Times New Roman" w:hAnsi="Times New Roman"/>
          <w:sz w:val="22"/>
          <w:lang w:val="en-GB"/>
        </w:rPr>
        <w:t>.</w:t>
      </w:r>
      <w:r>
        <w:rPr>
          <w:rFonts w:ascii="Times New Roman" w:hAnsi="Times New Roman"/>
          <w:sz w:val="22"/>
          <w:lang w:val="en-GB"/>
        </w:rPr>
        <w:t xml:space="preserve"> </w:t>
      </w:r>
      <w:r w:rsidRPr="006D4CEC">
        <w:rPr>
          <w:rFonts w:ascii="Times New Roman" w:hAnsi="Times New Roman"/>
          <w:sz w:val="22"/>
          <w:lang w:val="en-GB"/>
        </w:rPr>
        <w:t>Their tender will be considered irregular.</w:t>
      </w:r>
    </w:p>
    <w:p w14:paraId="170B06E0" w14:textId="77777777" w:rsidR="00C61EB3" w:rsidRPr="00E82463" w:rsidRDefault="00C61EB3" w:rsidP="00C61EB3">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 xml:space="preserve">The exclusion situations referred to above also apply to </w:t>
      </w:r>
      <w:r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 xml:space="preserve">In cases of doubt over declarations,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will request documentary evidence that subcontractors</w:t>
      </w:r>
      <w:r>
        <w:rPr>
          <w:rFonts w:ascii="Times New Roman" w:hAnsi="Times New Roman"/>
          <w:sz w:val="22"/>
          <w:szCs w:val="22"/>
          <w:lang w:val="en-GB"/>
        </w:rPr>
        <w:t xml:space="preserve"> and/or capacity providing entities</w:t>
      </w:r>
      <w:r w:rsidRPr="00E82463">
        <w:rPr>
          <w:rFonts w:ascii="Times New Roman" w:hAnsi="Times New Roman"/>
          <w:sz w:val="22"/>
          <w:szCs w:val="22"/>
          <w:lang w:val="en-GB"/>
        </w:rPr>
        <w:t xml:space="preserve"> are not in a situation that excludes them.</w:t>
      </w:r>
    </w:p>
    <w:p w14:paraId="1D137E3E" w14:textId="77777777" w:rsidR="00C61EB3" w:rsidRPr="00E82463" w:rsidRDefault="00C61EB3" w:rsidP="00C61EB3">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Pr>
          <w:rFonts w:ascii="Times New Roman" w:hAnsi="Times New Roman"/>
          <w:sz w:val="22"/>
          <w:szCs w:val="22"/>
          <w:lang w:val="en-GB"/>
        </w:rPr>
        <w:t>3.</w:t>
      </w:r>
      <w:r w:rsidRPr="00E82463">
        <w:rPr>
          <w:rFonts w:ascii="Times New Roman" w:hAnsi="Times New Roman"/>
          <w:sz w:val="22"/>
          <w:szCs w:val="22"/>
          <w:lang w:val="en-GB"/>
        </w:rPr>
        <w:tab/>
        <w:t xml:space="preserve">To be eligible to take part in this tender procedure, tenderers must prove to the satisfaction of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55E414D3" w14:textId="0FDED336" w:rsidR="009D525F" w:rsidRPr="009D525F" w:rsidRDefault="00C61EB3" w:rsidP="00C61EB3">
      <w:pPr>
        <w:pStyle w:val="Heading2"/>
        <w:keepNext w:val="0"/>
        <w:tabs>
          <w:tab w:val="left" w:pos="709"/>
        </w:tabs>
        <w:ind w:left="567" w:hanging="567"/>
        <w:jc w:val="both"/>
        <w:rPr>
          <w:rFonts w:ascii="Times New Roman" w:hAnsi="Times New Roman"/>
          <w:sz w:val="22"/>
          <w:szCs w:val="22"/>
        </w:rPr>
      </w:pPr>
      <w:r w:rsidRPr="00E82463">
        <w:rPr>
          <w:rFonts w:ascii="Times New Roman" w:hAnsi="Times New Roman"/>
          <w:sz w:val="22"/>
          <w:szCs w:val="22"/>
          <w:lang w:val="en-GB"/>
        </w:rPr>
        <w:t>3.</w:t>
      </w:r>
      <w:r>
        <w:rPr>
          <w:rFonts w:ascii="Times New Roman" w:hAnsi="Times New Roman"/>
          <w:sz w:val="22"/>
          <w:szCs w:val="22"/>
          <w:lang w:val="en-GB"/>
        </w:rPr>
        <w:t>4.</w:t>
      </w:r>
      <w:r w:rsidRPr="00E82463">
        <w:rPr>
          <w:rFonts w:ascii="Times New Roman" w:hAnsi="Times New Roman"/>
          <w:sz w:val="22"/>
          <w:szCs w:val="22"/>
          <w:lang w:val="en-GB"/>
        </w:rPr>
        <w:tab/>
      </w:r>
      <w:r w:rsidRPr="00EC571A">
        <w:rPr>
          <w:rFonts w:ascii="Times New Roman" w:hAnsi="Times New Roman"/>
          <w:sz w:val="22"/>
          <w:szCs w:val="22"/>
          <w:lang w:val="en-GB"/>
        </w:rPr>
        <w:t>Subcontracting is allowed</w:t>
      </w:r>
      <w:r>
        <w:rPr>
          <w:rFonts w:ascii="Times New Roman" w:hAnsi="Times New Roman"/>
          <w:sz w:val="22"/>
          <w:szCs w:val="22"/>
          <w:lang w:val="en-GB"/>
        </w:rPr>
        <w:t>.</w:t>
      </w:r>
      <w:r w:rsidRPr="00EC571A">
        <w:rPr>
          <w:rFonts w:ascii="Times New Roman" w:hAnsi="Times New Roman"/>
          <w:sz w:val="22"/>
          <w:szCs w:val="22"/>
          <w:lang w:val="en-GB"/>
        </w:rPr>
        <w:t xml:space="preserve"> </w:t>
      </w:r>
      <w:r>
        <w:rPr>
          <w:rFonts w:ascii="Times New Roman" w:hAnsi="Times New Roman"/>
          <w:sz w:val="22"/>
          <w:szCs w:val="22"/>
          <w:lang w:val="en-GB"/>
        </w:rPr>
        <w:t xml:space="preserve"> </w:t>
      </w:r>
      <w:r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360F1A5F" w14:textId="4CF95F57" w:rsidR="0047783A" w:rsidRPr="007C5347" w:rsidRDefault="00A633C6" w:rsidP="00B56072">
      <w:pPr>
        <w:pStyle w:val="Heading1"/>
        <w:rPr>
          <w:lang w:val="en-GB"/>
        </w:rPr>
      </w:pPr>
      <w:bookmarkStart w:id="7" w:name="_Toc42488073"/>
      <w:r w:rsidRPr="007C5347">
        <w:rPr>
          <w:lang w:val="en-GB"/>
        </w:rPr>
        <w:t xml:space="preserve">4. </w:t>
      </w:r>
      <w:r w:rsidR="0047783A" w:rsidRPr="007C5347">
        <w:rPr>
          <w:lang w:val="en-GB"/>
        </w:rPr>
        <w:t>Origin</w:t>
      </w:r>
      <w:bookmarkEnd w:id="7"/>
    </w:p>
    <w:p w14:paraId="31672B84" w14:textId="3E643F39" w:rsidR="00A808EF" w:rsidRPr="007C5347" w:rsidRDefault="000A5F76" w:rsidP="00E74952">
      <w:pPr>
        <w:pStyle w:val="Heading2"/>
        <w:tabs>
          <w:tab w:val="num" w:pos="709"/>
          <w:tab w:val="left" w:pos="792"/>
          <w:tab w:val="left" w:pos="8080"/>
        </w:tabs>
        <w:ind w:left="567" w:hanging="567"/>
        <w:jc w:val="both"/>
        <w:rPr>
          <w:rFonts w:ascii="Times New Roman" w:hAnsi="Times New Roman"/>
          <w:sz w:val="18"/>
          <w:szCs w:val="18"/>
          <w:lang w:val="en-GB"/>
        </w:rPr>
      </w:pPr>
      <w:r w:rsidRPr="007C5347">
        <w:rPr>
          <w:rFonts w:ascii="Times New Roman" w:hAnsi="Times New Roman"/>
          <w:sz w:val="22"/>
          <w:lang w:val="en-GB"/>
        </w:rPr>
        <w:t>4.1</w:t>
      </w:r>
      <w:r w:rsidR="00E74952" w:rsidRPr="007C5347">
        <w:rPr>
          <w:rFonts w:ascii="Times New Roman" w:hAnsi="Times New Roman"/>
          <w:sz w:val="22"/>
          <w:lang w:val="en-GB"/>
        </w:rPr>
        <w:tab/>
      </w:r>
      <w:r w:rsidR="00E74952" w:rsidRPr="007C5347">
        <w:rPr>
          <w:rFonts w:ascii="Times New Roman" w:hAnsi="Times New Roman"/>
          <w:sz w:val="22"/>
          <w:szCs w:val="22"/>
          <w:lang w:val="en-GB"/>
        </w:rPr>
        <w:t>No rule (of limitation) of origin shall apply for any goods purchased.</w:t>
      </w:r>
    </w:p>
    <w:p w14:paraId="60C6066D" w14:textId="63314A8D" w:rsidR="0047783A" w:rsidRPr="007C5347" w:rsidRDefault="00A633C6" w:rsidP="00B56072">
      <w:pPr>
        <w:pStyle w:val="Heading1"/>
        <w:rPr>
          <w:lang w:val="en-GB"/>
        </w:rPr>
      </w:pPr>
      <w:bookmarkStart w:id="8" w:name="_Toc42488074"/>
      <w:r w:rsidRPr="007C5347">
        <w:rPr>
          <w:lang w:val="en-GB"/>
        </w:rPr>
        <w:t xml:space="preserve">5. </w:t>
      </w:r>
      <w:r w:rsidR="00BA2D4C" w:rsidRPr="007C5347">
        <w:rPr>
          <w:lang w:val="en-GB"/>
        </w:rPr>
        <w:t>T</w:t>
      </w:r>
      <w:r w:rsidR="0047783A" w:rsidRPr="007C5347">
        <w:rPr>
          <w:lang w:val="en-GB"/>
        </w:rPr>
        <w:t>ype of contract</w:t>
      </w:r>
      <w:bookmarkEnd w:id="8"/>
    </w:p>
    <w:p w14:paraId="27F17544" w14:textId="7101B0BB" w:rsidR="0047783A" w:rsidRPr="007C5347" w:rsidRDefault="00E74952" w:rsidP="00E74952">
      <w:pPr>
        <w:pStyle w:val="Heading2"/>
        <w:keepNext w:val="0"/>
        <w:ind w:left="284"/>
        <w:jc w:val="both"/>
        <w:rPr>
          <w:rFonts w:ascii="Times New Roman" w:hAnsi="Times New Roman"/>
          <w:sz w:val="22"/>
          <w:lang w:val="en-GB"/>
        </w:rPr>
      </w:pPr>
      <w:r w:rsidRPr="007C5347">
        <w:rPr>
          <w:rFonts w:ascii="Times New Roman" w:hAnsi="Times New Roman"/>
          <w:sz w:val="22"/>
          <w:lang w:val="en-GB"/>
        </w:rPr>
        <w:t>Unit-price.</w:t>
      </w:r>
    </w:p>
    <w:p w14:paraId="752C7A3B" w14:textId="56AFA5FE" w:rsidR="0047783A" w:rsidRPr="007C5347" w:rsidRDefault="00A633C6" w:rsidP="00B56072">
      <w:pPr>
        <w:pStyle w:val="Heading1"/>
        <w:rPr>
          <w:lang w:val="en-GB"/>
        </w:rPr>
      </w:pPr>
      <w:bookmarkStart w:id="9" w:name="_Toc42488075"/>
      <w:r w:rsidRPr="007C5347">
        <w:rPr>
          <w:lang w:val="en-GB"/>
        </w:rPr>
        <w:t xml:space="preserve">6. </w:t>
      </w:r>
      <w:r w:rsidR="0047783A" w:rsidRPr="007C5347">
        <w:rPr>
          <w:lang w:val="en-GB"/>
        </w:rPr>
        <w:t>Currency</w:t>
      </w:r>
      <w:bookmarkEnd w:id="9"/>
    </w:p>
    <w:p w14:paraId="465A230B" w14:textId="14718796" w:rsidR="0047783A" w:rsidRPr="007C5347" w:rsidRDefault="0047783A" w:rsidP="00E74952">
      <w:pPr>
        <w:pStyle w:val="Heading2"/>
        <w:keepNext w:val="0"/>
        <w:ind w:left="284"/>
        <w:jc w:val="both"/>
        <w:rPr>
          <w:rFonts w:ascii="Times New Roman" w:hAnsi="Times New Roman"/>
          <w:sz w:val="22"/>
          <w:lang w:val="en-GB"/>
        </w:rPr>
      </w:pPr>
      <w:r w:rsidRPr="007C5347">
        <w:rPr>
          <w:rFonts w:ascii="Times New Roman" w:hAnsi="Times New Roman"/>
          <w:sz w:val="22"/>
          <w:szCs w:val="22"/>
          <w:lang w:val="en-GB"/>
        </w:rPr>
        <w:t xml:space="preserve">Tenders must be presented in </w:t>
      </w:r>
      <w:r w:rsidR="00E74952" w:rsidRPr="007C5347">
        <w:rPr>
          <w:rFonts w:ascii="Times New Roman" w:hAnsi="Times New Roman"/>
          <w:sz w:val="22"/>
          <w:szCs w:val="22"/>
          <w:lang w:val="en-GB"/>
        </w:rPr>
        <w:t>EURO</w:t>
      </w:r>
      <w:r w:rsidR="005F1EC7" w:rsidRPr="007C5347">
        <w:rPr>
          <w:rFonts w:ascii="Times New Roman" w:hAnsi="Times New Roman"/>
          <w:sz w:val="22"/>
          <w:lang w:val="en-GB"/>
        </w:rPr>
        <w:t>.</w:t>
      </w:r>
    </w:p>
    <w:p w14:paraId="0AFF2F59" w14:textId="6E877222" w:rsidR="0047783A" w:rsidRPr="007C5347" w:rsidRDefault="00A633C6" w:rsidP="00B56072">
      <w:pPr>
        <w:pStyle w:val="Heading1"/>
        <w:rPr>
          <w:lang w:val="en-GB"/>
        </w:rPr>
      </w:pPr>
      <w:bookmarkStart w:id="10" w:name="_Toc42488076"/>
      <w:r w:rsidRPr="007C5347">
        <w:rPr>
          <w:lang w:val="en-GB"/>
        </w:rPr>
        <w:t xml:space="preserve">7. </w:t>
      </w:r>
      <w:r w:rsidR="0047783A" w:rsidRPr="007C5347">
        <w:rPr>
          <w:lang w:val="en-GB"/>
        </w:rPr>
        <w:t>Lots</w:t>
      </w:r>
      <w:bookmarkEnd w:id="10"/>
    </w:p>
    <w:p w14:paraId="67DB3BD4" w14:textId="6BA19E71" w:rsidR="0047783A" w:rsidRPr="007C5347" w:rsidRDefault="0047783A" w:rsidP="00E74952">
      <w:pPr>
        <w:pStyle w:val="Heading2"/>
        <w:keepNext w:val="0"/>
        <w:ind w:left="284"/>
        <w:jc w:val="both"/>
        <w:rPr>
          <w:rFonts w:ascii="Times New Roman" w:hAnsi="Times New Roman"/>
          <w:sz w:val="22"/>
          <w:lang w:val="en-GB"/>
        </w:rPr>
      </w:pPr>
      <w:r w:rsidRPr="007C5347">
        <w:rPr>
          <w:rFonts w:ascii="Times New Roman" w:hAnsi="Times New Roman"/>
          <w:sz w:val="22"/>
          <w:szCs w:val="22"/>
          <w:lang w:val="en-GB"/>
        </w:rPr>
        <w:t>This</w:t>
      </w:r>
      <w:r w:rsidRPr="007C5347">
        <w:rPr>
          <w:rFonts w:ascii="Times New Roman" w:hAnsi="Times New Roman"/>
          <w:sz w:val="22"/>
          <w:lang w:val="en-GB"/>
        </w:rPr>
        <w:t xml:space="preserve"> tender procedure is not divided into lots.</w:t>
      </w:r>
    </w:p>
    <w:p w14:paraId="6D535022" w14:textId="71C8CD35" w:rsidR="0047783A" w:rsidRPr="007C5347" w:rsidRDefault="00A633C6" w:rsidP="00B56072">
      <w:pPr>
        <w:pStyle w:val="Heading1"/>
        <w:rPr>
          <w:lang w:val="en-GB"/>
        </w:rPr>
      </w:pPr>
      <w:bookmarkStart w:id="11" w:name="_Toc42488077"/>
      <w:r w:rsidRPr="007C5347">
        <w:rPr>
          <w:lang w:val="en-GB"/>
        </w:rPr>
        <w:t xml:space="preserve">8. </w:t>
      </w:r>
      <w:r w:rsidR="0047783A" w:rsidRPr="007C5347">
        <w:rPr>
          <w:lang w:val="en-GB"/>
        </w:rPr>
        <w:t>Period of validity</w:t>
      </w:r>
      <w:bookmarkEnd w:id="11"/>
    </w:p>
    <w:p w14:paraId="30360BC8" w14:textId="77777777" w:rsidR="0047783A" w:rsidRPr="007C5347" w:rsidRDefault="0047783A" w:rsidP="0047783A">
      <w:pPr>
        <w:pStyle w:val="Heading2"/>
        <w:keepNext w:val="0"/>
        <w:tabs>
          <w:tab w:val="num" w:pos="567"/>
        </w:tabs>
        <w:ind w:left="567" w:hanging="567"/>
        <w:jc w:val="both"/>
        <w:rPr>
          <w:rFonts w:ascii="Times New Roman" w:hAnsi="Times New Roman"/>
          <w:sz w:val="22"/>
          <w:lang w:val="en-GB"/>
        </w:rPr>
      </w:pPr>
      <w:r w:rsidRPr="007C5347">
        <w:rPr>
          <w:rFonts w:ascii="Times New Roman" w:hAnsi="Times New Roman"/>
          <w:sz w:val="22"/>
          <w:lang w:val="en-GB"/>
        </w:rPr>
        <w:t>8.1</w:t>
      </w:r>
      <w:r w:rsidRPr="007C5347">
        <w:rPr>
          <w:rFonts w:ascii="Times New Roman" w:hAnsi="Times New Roman"/>
          <w:sz w:val="22"/>
          <w:lang w:val="en-GB"/>
        </w:rPr>
        <w:tab/>
        <w:t xml:space="preserve">Tenderers </w:t>
      </w:r>
      <w:r w:rsidR="00FE7D87" w:rsidRPr="007C5347">
        <w:rPr>
          <w:rFonts w:ascii="Times New Roman" w:hAnsi="Times New Roman"/>
          <w:sz w:val="22"/>
          <w:lang w:val="en-GB"/>
        </w:rPr>
        <w:t>will</w:t>
      </w:r>
      <w:r w:rsidRPr="007C5347">
        <w:rPr>
          <w:rFonts w:ascii="Times New Roman" w:hAnsi="Times New Roman"/>
          <w:sz w:val="22"/>
          <w:lang w:val="en-GB"/>
        </w:rPr>
        <w:t xml:space="preserve"> be bound by their tenders for a period of 90 days from the deadline for the submission of tenders.</w:t>
      </w:r>
    </w:p>
    <w:p w14:paraId="246ED2FF" w14:textId="77777777" w:rsidR="0047783A" w:rsidRPr="007C5347" w:rsidRDefault="0047783A" w:rsidP="0047783A">
      <w:pPr>
        <w:pStyle w:val="Heading2"/>
        <w:keepNext w:val="0"/>
        <w:tabs>
          <w:tab w:val="num" w:pos="567"/>
        </w:tabs>
        <w:ind w:left="567" w:hanging="567"/>
        <w:jc w:val="both"/>
        <w:rPr>
          <w:rFonts w:ascii="Times New Roman" w:hAnsi="Times New Roman"/>
          <w:sz w:val="22"/>
          <w:lang w:val="en-GB"/>
        </w:rPr>
      </w:pPr>
      <w:r w:rsidRPr="007C5347">
        <w:rPr>
          <w:rFonts w:ascii="Times New Roman" w:hAnsi="Times New Roman"/>
          <w:sz w:val="22"/>
          <w:lang w:val="en-GB"/>
        </w:rPr>
        <w:lastRenderedPageBreak/>
        <w:t>8.2</w:t>
      </w:r>
      <w:r w:rsidRPr="007C5347">
        <w:rPr>
          <w:rFonts w:ascii="Times New Roman" w:hAnsi="Times New Roman"/>
          <w:sz w:val="22"/>
          <w:lang w:val="en-GB"/>
        </w:rPr>
        <w:tab/>
        <w:t xml:space="preserve">In exceptional cases and prior to the expiry of the original tender validity period, the </w:t>
      </w:r>
      <w:r w:rsidR="00715B35" w:rsidRPr="007C5347">
        <w:rPr>
          <w:rFonts w:ascii="Times New Roman" w:hAnsi="Times New Roman"/>
          <w:sz w:val="22"/>
          <w:lang w:val="en-GB"/>
        </w:rPr>
        <w:t>c</w:t>
      </w:r>
      <w:r w:rsidRPr="007C5347">
        <w:rPr>
          <w:rFonts w:ascii="Times New Roman" w:hAnsi="Times New Roman"/>
          <w:sz w:val="22"/>
          <w:lang w:val="en-GB"/>
        </w:rPr>
        <w:t xml:space="preserve">ontracting </w:t>
      </w:r>
      <w:r w:rsidR="00715B35" w:rsidRPr="007C5347">
        <w:rPr>
          <w:rFonts w:ascii="Times New Roman" w:hAnsi="Times New Roman"/>
          <w:sz w:val="22"/>
          <w:lang w:val="en-GB"/>
        </w:rPr>
        <w:t>a</w:t>
      </w:r>
      <w:r w:rsidRPr="007C5347">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sidRPr="007C5347">
        <w:rPr>
          <w:rFonts w:ascii="Times New Roman" w:hAnsi="Times New Roman"/>
          <w:sz w:val="22"/>
          <w:lang w:val="en-GB"/>
        </w:rPr>
        <w:t xml:space="preserve"> In case the contracting authority is required to obtain the recommendation of the panel referred to in </w:t>
      </w:r>
      <w:r w:rsidR="005F1EC7" w:rsidRPr="007C5347">
        <w:rPr>
          <w:rFonts w:ascii="Times New Roman" w:hAnsi="Times New Roman"/>
          <w:sz w:val="22"/>
          <w:lang w:val="en-GB"/>
        </w:rPr>
        <w:t>S</w:t>
      </w:r>
      <w:r w:rsidR="00E66FD7" w:rsidRPr="007C5347">
        <w:rPr>
          <w:rFonts w:ascii="Times New Roman" w:hAnsi="Times New Roman"/>
          <w:sz w:val="22"/>
          <w:lang w:val="en-GB"/>
        </w:rPr>
        <w:t xml:space="preserve">ection </w:t>
      </w:r>
      <w:r w:rsidR="005C1201" w:rsidRPr="007C5347">
        <w:rPr>
          <w:rFonts w:ascii="Times New Roman" w:hAnsi="Times New Roman"/>
          <w:sz w:val="22"/>
          <w:lang w:val="en-GB"/>
        </w:rPr>
        <w:t>2.6.10.1.1.</w:t>
      </w:r>
      <w:r w:rsidR="00E66FD7" w:rsidRPr="007C5347">
        <w:rPr>
          <w:rFonts w:ascii="Times New Roman" w:hAnsi="Times New Roman"/>
          <w:sz w:val="22"/>
          <w:lang w:val="en-GB"/>
        </w:rPr>
        <w:t xml:space="preserve"> of the </w:t>
      </w:r>
      <w:r w:rsidR="005C1201" w:rsidRPr="007C5347">
        <w:rPr>
          <w:rFonts w:ascii="Times New Roman" w:hAnsi="Times New Roman"/>
          <w:sz w:val="22"/>
          <w:lang w:val="en-GB"/>
        </w:rPr>
        <w:t>p</w:t>
      </w:r>
      <w:r w:rsidR="00E66FD7" w:rsidRPr="007C5347">
        <w:rPr>
          <w:rFonts w:ascii="Times New Roman" w:hAnsi="Times New Roman"/>
          <w:sz w:val="22"/>
          <w:lang w:val="en-GB"/>
        </w:rPr>
        <w:t xml:space="preserve">ractical </w:t>
      </w:r>
      <w:r w:rsidR="005C1201" w:rsidRPr="007C5347">
        <w:rPr>
          <w:rFonts w:ascii="Times New Roman" w:hAnsi="Times New Roman"/>
          <w:sz w:val="22"/>
          <w:lang w:val="en-GB"/>
        </w:rPr>
        <w:t>g</w:t>
      </w:r>
      <w:r w:rsidR="00E66FD7" w:rsidRPr="007C5347">
        <w:rPr>
          <w:rFonts w:ascii="Times New Roman" w:hAnsi="Times New Roman"/>
          <w:sz w:val="22"/>
          <w:lang w:val="en-GB"/>
        </w:rPr>
        <w:t>uide, the contracting authority may</w:t>
      </w:r>
      <w:r w:rsidR="00C85C8A" w:rsidRPr="007C5347">
        <w:rPr>
          <w:rFonts w:ascii="Times New Roman" w:hAnsi="Times New Roman"/>
          <w:sz w:val="22"/>
          <w:lang w:val="en-GB"/>
        </w:rPr>
        <w:t>, before the validity period expires,</w:t>
      </w:r>
      <w:r w:rsidR="00E66FD7" w:rsidRPr="007C5347">
        <w:rPr>
          <w:rFonts w:ascii="Times New Roman" w:hAnsi="Times New Roman"/>
          <w:sz w:val="22"/>
          <w:lang w:val="en-GB"/>
        </w:rPr>
        <w:t xml:space="preserve"> request an extension of the validity of the tenders up to the adoption of that recommendation.</w:t>
      </w:r>
    </w:p>
    <w:p w14:paraId="4AA14439" w14:textId="77777777" w:rsidR="0047783A" w:rsidRPr="007C5347" w:rsidRDefault="0047783A" w:rsidP="00AC07D4">
      <w:pPr>
        <w:tabs>
          <w:tab w:val="num" w:pos="567"/>
        </w:tabs>
        <w:ind w:left="567" w:hanging="567"/>
        <w:jc w:val="both"/>
        <w:rPr>
          <w:rFonts w:ascii="Times New Roman" w:hAnsi="Times New Roman"/>
        </w:rPr>
      </w:pPr>
      <w:r w:rsidRPr="007C5347">
        <w:rPr>
          <w:rFonts w:ascii="Times New Roman" w:hAnsi="Times New Roman"/>
          <w:sz w:val="22"/>
          <w:szCs w:val="22"/>
        </w:rPr>
        <w:t>8.3</w:t>
      </w:r>
      <w:r w:rsidRPr="007C5347">
        <w:rPr>
          <w:rFonts w:ascii="Times New Roman" w:hAnsi="Times New Roman"/>
          <w:sz w:val="22"/>
          <w:szCs w:val="22"/>
        </w:rPr>
        <w:tab/>
        <w:t>The successful tenderer will be bound by its tender for a further period of 60 days. The further period is added to</w:t>
      </w:r>
      <w:r w:rsidRPr="007C5347">
        <w:rPr>
          <w:rFonts w:ascii="Times New Roman" w:hAnsi="Times New Roman"/>
          <w:sz w:val="22"/>
        </w:rPr>
        <w:t xml:space="preserve"> the validity period</w:t>
      </w:r>
      <w:r w:rsidR="00AF2A32" w:rsidRPr="007C5347">
        <w:rPr>
          <w:rFonts w:ascii="Times New Roman" w:hAnsi="Times New Roman"/>
          <w:sz w:val="22"/>
        </w:rPr>
        <w:t xml:space="preserve"> of</w:t>
      </w:r>
      <w:r w:rsidR="00AF2A32" w:rsidRPr="007C5347">
        <w:rPr>
          <w:rFonts w:ascii="Times New Roman" w:hAnsi="Times New Roman"/>
          <w:sz w:val="22"/>
          <w:szCs w:val="22"/>
        </w:rPr>
        <w:t xml:space="preserve"> the tender</w:t>
      </w:r>
      <w:r w:rsidRPr="007C5347">
        <w:rPr>
          <w:rFonts w:ascii="Times New Roman" w:hAnsi="Times New Roman"/>
          <w:sz w:val="22"/>
        </w:rPr>
        <w:t xml:space="preserve"> irrespective of the date of notification.</w:t>
      </w:r>
    </w:p>
    <w:p w14:paraId="27C31267" w14:textId="562313E7" w:rsidR="0047783A" w:rsidRPr="007C5347" w:rsidRDefault="00A633C6" w:rsidP="00B56072">
      <w:pPr>
        <w:pStyle w:val="Heading1"/>
        <w:rPr>
          <w:lang w:val="en-GB"/>
        </w:rPr>
      </w:pPr>
      <w:bookmarkStart w:id="12" w:name="_Toc42488078"/>
      <w:bookmarkStart w:id="13" w:name="_Ref500330462"/>
      <w:r w:rsidRPr="007C5347">
        <w:rPr>
          <w:lang w:val="en-GB"/>
        </w:rPr>
        <w:t xml:space="preserve">9. </w:t>
      </w:r>
      <w:r w:rsidR="0047783A" w:rsidRPr="007C5347">
        <w:rPr>
          <w:lang w:val="en-GB"/>
        </w:rPr>
        <w:t xml:space="preserve">Language of </w:t>
      </w:r>
      <w:bookmarkEnd w:id="12"/>
      <w:r w:rsidR="009A3A53" w:rsidRPr="007C5347">
        <w:rPr>
          <w:lang w:val="en-GB"/>
        </w:rPr>
        <w:t>tenders</w:t>
      </w:r>
    </w:p>
    <w:bookmarkEnd w:id="13"/>
    <w:p w14:paraId="01A5CF24" w14:textId="77777777" w:rsidR="0047783A" w:rsidRPr="007C5347" w:rsidRDefault="0047783A" w:rsidP="0047783A">
      <w:pPr>
        <w:pStyle w:val="Heading2"/>
        <w:keepNext w:val="0"/>
        <w:ind w:left="567" w:hanging="567"/>
        <w:jc w:val="both"/>
        <w:rPr>
          <w:rFonts w:ascii="Times New Roman" w:hAnsi="Times New Roman"/>
          <w:sz w:val="22"/>
          <w:lang w:val="en-GB"/>
        </w:rPr>
      </w:pPr>
      <w:r w:rsidRPr="007C5347">
        <w:rPr>
          <w:rFonts w:ascii="Times New Roman" w:hAnsi="Times New Roman"/>
          <w:sz w:val="22"/>
          <w:lang w:val="en-GB"/>
        </w:rPr>
        <w:t>9.1</w:t>
      </w:r>
      <w:r w:rsidRPr="007C5347">
        <w:rPr>
          <w:rFonts w:ascii="Times New Roman" w:hAnsi="Times New Roman"/>
          <w:sz w:val="22"/>
          <w:lang w:val="en-GB"/>
        </w:rPr>
        <w:tab/>
        <w:t xml:space="preserve">The </w:t>
      </w:r>
      <w:r w:rsidR="009A3A53" w:rsidRPr="007C5347">
        <w:rPr>
          <w:rFonts w:ascii="Times New Roman" w:hAnsi="Times New Roman"/>
          <w:sz w:val="22"/>
          <w:lang w:val="en-GB"/>
        </w:rPr>
        <w:t>tenders</w:t>
      </w:r>
      <w:r w:rsidRPr="007C5347">
        <w:rPr>
          <w:rFonts w:ascii="Times New Roman" w:hAnsi="Times New Roman"/>
          <w:sz w:val="22"/>
          <w:lang w:val="en-GB"/>
        </w:rPr>
        <w:t xml:space="preserve">, all correspondence and documents related to the tender exchanged by the tenderer and the </w:t>
      </w:r>
      <w:r w:rsidR="005C1201" w:rsidRPr="007C5347">
        <w:rPr>
          <w:rFonts w:ascii="Times New Roman" w:hAnsi="Times New Roman"/>
          <w:sz w:val="22"/>
          <w:lang w:val="en-GB"/>
        </w:rPr>
        <w:t>c</w:t>
      </w:r>
      <w:r w:rsidRPr="007C5347">
        <w:rPr>
          <w:rFonts w:ascii="Times New Roman" w:hAnsi="Times New Roman"/>
          <w:sz w:val="22"/>
          <w:lang w:val="en-GB"/>
        </w:rPr>
        <w:t xml:space="preserve">ontracting </w:t>
      </w:r>
      <w:r w:rsidR="005C1201" w:rsidRPr="007C5347">
        <w:rPr>
          <w:rFonts w:ascii="Times New Roman" w:hAnsi="Times New Roman"/>
          <w:sz w:val="22"/>
          <w:lang w:val="en-GB"/>
        </w:rPr>
        <w:t>a</w:t>
      </w:r>
      <w:r w:rsidRPr="007C5347">
        <w:rPr>
          <w:rFonts w:ascii="Times New Roman" w:hAnsi="Times New Roman"/>
          <w:sz w:val="22"/>
          <w:lang w:val="en-GB"/>
        </w:rPr>
        <w:t>uthority must be written in the language of the procedure</w:t>
      </w:r>
      <w:r w:rsidR="009A3A53" w:rsidRPr="007C5347">
        <w:rPr>
          <w:rFonts w:ascii="Times New Roman" w:hAnsi="Times New Roman"/>
          <w:sz w:val="22"/>
          <w:lang w:val="en-GB"/>
        </w:rPr>
        <w:t>,</w:t>
      </w:r>
      <w:r w:rsidRPr="007C5347">
        <w:rPr>
          <w:rFonts w:ascii="Times New Roman" w:hAnsi="Times New Roman"/>
          <w:sz w:val="22"/>
          <w:lang w:val="en-GB"/>
        </w:rPr>
        <w:t xml:space="preserve"> which is English.</w:t>
      </w:r>
    </w:p>
    <w:p w14:paraId="510843C3" w14:textId="77777777" w:rsidR="0047783A" w:rsidRPr="007C5347" w:rsidRDefault="0047783A" w:rsidP="0047783A">
      <w:pPr>
        <w:pStyle w:val="Heading2"/>
        <w:keepNext w:val="0"/>
        <w:ind w:left="567"/>
        <w:jc w:val="both"/>
        <w:rPr>
          <w:rFonts w:ascii="Times New Roman" w:hAnsi="Times New Roman"/>
          <w:sz w:val="22"/>
          <w:lang w:val="en-GB"/>
        </w:rPr>
      </w:pPr>
      <w:r w:rsidRPr="007C5347">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7C5347">
        <w:rPr>
          <w:rFonts w:ascii="Times New Roman" w:hAnsi="Times New Roman"/>
          <w:sz w:val="22"/>
          <w:lang w:val="en-GB"/>
        </w:rPr>
        <w:t>English</w:t>
      </w:r>
      <w:r w:rsidRPr="007C5347">
        <w:rPr>
          <w:rFonts w:ascii="Times New Roman" w:hAnsi="Times New Roman"/>
          <w:sz w:val="22"/>
          <w:lang w:val="en-GB"/>
        </w:rPr>
        <w:t xml:space="preserve">, it is strongly recommended to provide a translation into </w:t>
      </w:r>
      <w:r w:rsidR="009A3A53" w:rsidRPr="007C5347">
        <w:rPr>
          <w:rFonts w:ascii="Times New Roman" w:hAnsi="Times New Roman"/>
          <w:sz w:val="22"/>
          <w:lang w:val="en-GB"/>
        </w:rPr>
        <w:t>English</w:t>
      </w:r>
      <w:r w:rsidRPr="007C5347">
        <w:rPr>
          <w:rFonts w:ascii="Times New Roman" w:hAnsi="Times New Roman"/>
          <w:sz w:val="22"/>
          <w:lang w:val="en-GB"/>
        </w:rPr>
        <w:t>, to facilitate evaluation of the documents.</w:t>
      </w:r>
    </w:p>
    <w:p w14:paraId="451C65B5" w14:textId="489964BE" w:rsidR="0047783A" w:rsidRPr="007C5347" w:rsidRDefault="00A633C6" w:rsidP="00B56072">
      <w:pPr>
        <w:pStyle w:val="Heading1"/>
        <w:rPr>
          <w:lang w:val="en-GB"/>
        </w:rPr>
      </w:pPr>
      <w:bookmarkStart w:id="14" w:name="_Toc42488079"/>
      <w:r w:rsidRPr="007C5347">
        <w:rPr>
          <w:lang w:val="en-GB"/>
        </w:rPr>
        <w:t xml:space="preserve">10. </w:t>
      </w:r>
      <w:r w:rsidR="0047783A" w:rsidRPr="007C5347">
        <w:rPr>
          <w:lang w:val="en-GB"/>
        </w:rPr>
        <w:t>Submission of tenders</w:t>
      </w:r>
      <w:bookmarkEnd w:id="14"/>
    </w:p>
    <w:p w14:paraId="57AE9EFB" w14:textId="0DFABB9A" w:rsidR="00FA5514" w:rsidRPr="007C5347" w:rsidRDefault="00A06166" w:rsidP="00FA5514">
      <w:pPr>
        <w:pStyle w:val="Heading2"/>
        <w:keepNext w:val="0"/>
        <w:ind w:left="567" w:hanging="567"/>
        <w:jc w:val="both"/>
        <w:rPr>
          <w:rFonts w:ascii="Times New Roman" w:hAnsi="Times New Roman"/>
          <w:b/>
          <w:snapToGrid/>
          <w:sz w:val="24"/>
          <w:szCs w:val="24"/>
          <w:lang w:val="en-GB"/>
        </w:rPr>
      </w:pPr>
      <w:r>
        <w:rPr>
          <w:rFonts w:ascii="Times New Roman" w:hAnsi="Times New Roman"/>
          <w:b/>
          <w:sz w:val="24"/>
          <w:szCs w:val="24"/>
          <w:lang w:val="en-GB"/>
        </w:rPr>
        <w:t>First</w:t>
      </w:r>
      <w:r w:rsidR="00FA5514" w:rsidRPr="007C5347">
        <w:rPr>
          <w:rFonts w:ascii="Times New Roman" w:hAnsi="Times New Roman"/>
          <w:b/>
          <w:sz w:val="24"/>
          <w:szCs w:val="24"/>
          <w:lang w:val="en-GB"/>
        </w:rPr>
        <w:t xml:space="preserve"> stage – award of framework contracts</w:t>
      </w:r>
    </w:p>
    <w:p w14:paraId="6115F0F4" w14:textId="5CA07DBC" w:rsidR="00FA5514" w:rsidRPr="007C5347" w:rsidRDefault="00FA5514" w:rsidP="00FA5514">
      <w:pPr>
        <w:pStyle w:val="Heading2"/>
        <w:keepNext w:val="0"/>
        <w:ind w:left="567" w:hanging="567"/>
        <w:jc w:val="both"/>
        <w:rPr>
          <w:rFonts w:ascii="Times New Roman" w:hAnsi="Times New Roman"/>
          <w:sz w:val="22"/>
          <w:lang w:val="en-GB"/>
        </w:rPr>
      </w:pPr>
      <w:r w:rsidRPr="007C5347">
        <w:rPr>
          <w:rFonts w:ascii="Times New Roman" w:hAnsi="Times New Roman"/>
          <w:sz w:val="22"/>
          <w:lang w:val="en-GB"/>
        </w:rPr>
        <w:t>10.1</w:t>
      </w:r>
      <w:r w:rsidRPr="007C5347">
        <w:rPr>
          <w:rFonts w:ascii="Times New Roman" w:hAnsi="Times New Roman"/>
          <w:sz w:val="24"/>
          <w:szCs w:val="24"/>
          <w:lang w:val="en-GB"/>
        </w:rPr>
        <w:t xml:space="preserve"> </w:t>
      </w:r>
      <w:r w:rsidRPr="007C5347">
        <w:rPr>
          <w:rFonts w:ascii="Times New Roman" w:hAnsi="Times New Roman"/>
          <w:sz w:val="24"/>
          <w:szCs w:val="24"/>
          <w:lang w:val="en-GB"/>
        </w:rPr>
        <w:tab/>
      </w:r>
      <w:r w:rsidRPr="007C5347">
        <w:rPr>
          <w:rFonts w:ascii="Times New Roman" w:hAnsi="Times New Roman"/>
          <w:sz w:val="22"/>
          <w:lang w:val="en-GB"/>
        </w:rPr>
        <w:t>Tenders must be sent to the contracting authority before the deadline specified in Section 2 – Timetable. They must include all the documents specified in point 11 of these Instructions. Tenders must comply with the following conditions:</w:t>
      </w:r>
    </w:p>
    <w:p w14:paraId="21C99E74" w14:textId="14047548" w:rsidR="00FA5514" w:rsidRPr="007C5347" w:rsidRDefault="00FA5514" w:rsidP="00FA5514">
      <w:pPr>
        <w:pStyle w:val="Heading2"/>
        <w:ind w:left="567" w:hanging="567"/>
        <w:jc w:val="both"/>
        <w:rPr>
          <w:rFonts w:ascii="Times New Roman" w:hAnsi="Times New Roman"/>
          <w:b/>
          <w:sz w:val="24"/>
          <w:szCs w:val="24"/>
          <w:lang w:val="en-GB"/>
        </w:rPr>
      </w:pPr>
      <w:r w:rsidRPr="007C5347">
        <w:rPr>
          <w:rFonts w:ascii="Times New Roman" w:hAnsi="Times New Roman"/>
          <w:sz w:val="22"/>
          <w:lang w:val="en-GB"/>
        </w:rPr>
        <w:t>10.2</w:t>
      </w:r>
      <w:r w:rsidRPr="007C5347">
        <w:rPr>
          <w:rFonts w:ascii="Times New Roman" w:hAnsi="Times New Roman"/>
          <w:sz w:val="22"/>
          <w:lang w:val="en-GB"/>
        </w:rPr>
        <w:tab/>
        <w:t xml:space="preserve">All tenders must be submitted in one original. </w:t>
      </w:r>
    </w:p>
    <w:p w14:paraId="4ED08B80" w14:textId="00BE21AE" w:rsidR="00FA5514" w:rsidRPr="007C5347" w:rsidRDefault="00FA5514" w:rsidP="00FA5514">
      <w:pPr>
        <w:ind w:left="567" w:hanging="567"/>
        <w:jc w:val="both"/>
        <w:outlineLvl w:val="1"/>
        <w:rPr>
          <w:rFonts w:ascii="Times New Roman" w:hAnsi="Times New Roman"/>
          <w:b/>
          <w:sz w:val="22"/>
          <w:szCs w:val="22"/>
        </w:rPr>
      </w:pPr>
      <w:r w:rsidRPr="00D03124">
        <w:rPr>
          <w:rFonts w:ascii="Times New Roman" w:hAnsi="Times New Roman"/>
          <w:sz w:val="22"/>
        </w:rPr>
        <w:t>10.3</w:t>
      </w:r>
      <w:r w:rsidRPr="007C5347">
        <w:rPr>
          <w:rFonts w:ascii="Times New Roman" w:hAnsi="Times New Roman"/>
        </w:rPr>
        <w:tab/>
      </w:r>
      <w:r w:rsidRPr="007C5347">
        <w:rPr>
          <w:rFonts w:ascii="Times New Roman" w:hAnsi="Times New Roman"/>
          <w:sz w:val="22"/>
          <w:szCs w:val="22"/>
        </w:rPr>
        <w:t xml:space="preserve">Tenders must be sent to the contracting authority </w:t>
      </w:r>
      <w:r w:rsidRPr="007C5347">
        <w:rPr>
          <w:rFonts w:ascii="Times New Roman" w:hAnsi="Times New Roman"/>
          <w:b/>
          <w:sz w:val="22"/>
          <w:szCs w:val="22"/>
        </w:rPr>
        <w:t xml:space="preserve">before the deadline of </w:t>
      </w:r>
      <w:r w:rsidR="000C57C5" w:rsidRPr="000C57C5">
        <w:rPr>
          <w:rFonts w:ascii="Times New Roman" w:hAnsi="Times New Roman"/>
          <w:b/>
          <w:sz w:val="22"/>
          <w:szCs w:val="22"/>
        </w:rPr>
        <w:t>07 October 2024</w:t>
      </w:r>
      <w:r w:rsidRPr="000C57C5">
        <w:rPr>
          <w:rFonts w:ascii="Times New Roman" w:hAnsi="Times New Roman"/>
          <w:b/>
          <w:sz w:val="22"/>
          <w:szCs w:val="22"/>
        </w:rPr>
        <w:t xml:space="preserve"> at </w:t>
      </w:r>
      <w:r w:rsidR="000C57C5" w:rsidRPr="000C57C5">
        <w:rPr>
          <w:rFonts w:ascii="Times New Roman" w:hAnsi="Times New Roman"/>
          <w:b/>
          <w:sz w:val="22"/>
          <w:szCs w:val="22"/>
        </w:rPr>
        <w:t>17:00hrs - Amsterdam</w:t>
      </w:r>
      <w:r w:rsidRPr="000C57C5">
        <w:rPr>
          <w:rFonts w:ascii="Times New Roman" w:hAnsi="Times New Roman"/>
          <w:b/>
          <w:sz w:val="22"/>
          <w:szCs w:val="22"/>
        </w:rPr>
        <w:t xml:space="preserve"> Time</w:t>
      </w:r>
      <w:r w:rsidR="00B9641F" w:rsidRPr="000C57C5">
        <w:rPr>
          <w:rFonts w:ascii="Times New Roman" w:hAnsi="Times New Roman"/>
          <w:b/>
          <w:sz w:val="22"/>
          <w:szCs w:val="22"/>
        </w:rPr>
        <w:t>.</w:t>
      </w:r>
    </w:p>
    <w:p w14:paraId="318492A8" w14:textId="77777777" w:rsidR="00FA5514" w:rsidRPr="007C5347" w:rsidRDefault="00FA5514" w:rsidP="00FA5514">
      <w:pPr>
        <w:keepNext/>
        <w:keepLines/>
        <w:numPr>
          <w:ilvl w:val="0"/>
          <w:numId w:val="36"/>
        </w:numPr>
        <w:snapToGrid w:val="0"/>
        <w:ind w:left="720"/>
        <w:jc w:val="both"/>
        <w:rPr>
          <w:rFonts w:ascii="Times New Roman" w:hAnsi="Times New Roman"/>
          <w:sz w:val="22"/>
          <w:szCs w:val="22"/>
          <w:lang w:eastAsia="en-GB"/>
        </w:rPr>
      </w:pPr>
      <w:r w:rsidRPr="007C5347">
        <w:rPr>
          <w:rFonts w:ascii="Times New Roman" w:hAnsi="Times New Roman"/>
          <w:b/>
          <w:color w:val="C00000"/>
          <w:sz w:val="22"/>
          <w:szCs w:val="22"/>
          <w:lang w:eastAsia="en-GB"/>
        </w:rPr>
        <w:t xml:space="preserve">Highly recommended, </w:t>
      </w:r>
      <w:r w:rsidRPr="007C5347">
        <w:rPr>
          <w:rFonts w:ascii="Times New Roman" w:hAnsi="Times New Roman"/>
          <w:b/>
          <w:sz w:val="22"/>
          <w:szCs w:val="22"/>
          <w:lang w:eastAsia="en-GB"/>
        </w:rPr>
        <w:t>EITHER by courier service</w:t>
      </w:r>
      <w:r w:rsidRPr="007C5347">
        <w:rPr>
          <w:rFonts w:ascii="Times New Roman" w:hAnsi="Times New Roman"/>
          <w:sz w:val="22"/>
          <w:szCs w:val="22"/>
          <w:lang w:eastAsia="en-GB"/>
        </w:rPr>
        <w:t>, in which case the evidence shall be constituted by the date of the deposit slip, to:</w:t>
      </w:r>
    </w:p>
    <w:p w14:paraId="45FAF2C0"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 xml:space="preserve">Kosovo Specialist Chambers </w:t>
      </w:r>
    </w:p>
    <w:p w14:paraId="67072F21" w14:textId="68E37401" w:rsidR="00B9641F" w:rsidRDefault="00FA5514" w:rsidP="00841EE9">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Procurement Unit</w:t>
      </w:r>
    </w:p>
    <w:p w14:paraId="78E6331C" w14:textId="651AE729" w:rsidR="00841EE9" w:rsidRPr="007C5347" w:rsidRDefault="00841EE9" w:rsidP="00736503">
      <w:pPr>
        <w:keepNext/>
        <w:keepLines/>
        <w:widowControl w:val="0"/>
        <w:spacing w:before="0" w:after="0"/>
        <w:ind w:left="357" w:right="357"/>
        <w:jc w:val="center"/>
        <w:rPr>
          <w:rFonts w:ascii="Times New Roman" w:hAnsi="Times New Roman"/>
          <w:sz w:val="22"/>
          <w:szCs w:val="22"/>
        </w:rPr>
      </w:pPr>
      <w:r>
        <w:rPr>
          <w:rFonts w:ascii="Times New Roman" w:hAnsi="Times New Roman"/>
          <w:sz w:val="22"/>
          <w:szCs w:val="22"/>
        </w:rPr>
        <w:t>Attn: Amina Omerovic</w:t>
      </w:r>
    </w:p>
    <w:p w14:paraId="6A3826EA"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proofErr w:type="spellStart"/>
      <w:r w:rsidRPr="007C5347">
        <w:rPr>
          <w:rFonts w:ascii="Times New Roman" w:hAnsi="Times New Roman"/>
          <w:sz w:val="22"/>
          <w:szCs w:val="22"/>
        </w:rPr>
        <w:t>Raamweg</w:t>
      </w:r>
      <w:proofErr w:type="spellEnd"/>
      <w:r w:rsidRPr="007C5347">
        <w:rPr>
          <w:rFonts w:ascii="Times New Roman" w:hAnsi="Times New Roman"/>
          <w:sz w:val="22"/>
          <w:szCs w:val="22"/>
        </w:rPr>
        <w:t xml:space="preserve"> 47</w:t>
      </w:r>
    </w:p>
    <w:p w14:paraId="0739D673"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2596 HN The Hague</w:t>
      </w:r>
    </w:p>
    <w:p w14:paraId="6D2B4710" w14:textId="4C8D7084"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The Netherlands</w:t>
      </w:r>
    </w:p>
    <w:p w14:paraId="30521FEF" w14:textId="77777777" w:rsidR="00FA5514" w:rsidRPr="007C5347" w:rsidRDefault="00FA5514" w:rsidP="00FA5514">
      <w:pPr>
        <w:numPr>
          <w:ilvl w:val="0"/>
          <w:numId w:val="36"/>
        </w:numPr>
        <w:snapToGrid w:val="0"/>
        <w:ind w:left="714" w:hanging="357"/>
        <w:jc w:val="both"/>
        <w:rPr>
          <w:rFonts w:ascii="Times New Roman" w:hAnsi="Times New Roman"/>
          <w:sz w:val="22"/>
          <w:szCs w:val="22"/>
          <w:lang w:eastAsia="en-GB"/>
        </w:rPr>
      </w:pPr>
      <w:r w:rsidRPr="007C5347">
        <w:rPr>
          <w:rFonts w:ascii="Times New Roman" w:hAnsi="Times New Roman"/>
          <w:b/>
          <w:sz w:val="22"/>
          <w:szCs w:val="22"/>
          <w:lang w:eastAsia="en-GB"/>
        </w:rPr>
        <w:t>OR,</w:t>
      </w:r>
      <w:r w:rsidRPr="007C5347">
        <w:rPr>
          <w:rFonts w:ascii="Times New Roman" w:hAnsi="Times New Roman"/>
          <w:sz w:val="22"/>
          <w:szCs w:val="22"/>
          <w:lang w:eastAsia="en-GB"/>
        </w:rPr>
        <w:t xml:space="preserve"> </w:t>
      </w:r>
      <w:r w:rsidRPr="007C5347">
        <w:rPr>
          <w:rFonts w:ascii="Times New Roman" w:hAnsi="Times New Roman"/>
          <w:b/>
          <w:color w:val="C00000"/>
          <w:sz w:val="22"/>
          <w:szCs w:val="22"/>
          <w:lang w:eastAsia="en-GB"/>
        </w:rPr>
        <w:t>also highly recommended,</w:t>
      </w:r>
      <w:r w:rsidRPr="007C5347">
        <w:rPr>
          <w:rFonts w:ascii="Times New Roman" w:hAnsi="Times New Roman"/>
          <w:color w:val="C00000"/>
          <w:sz w:val="22"/>
          <w:szCs w:val="22"/>
          <w:lang w:eastAsia="en-GB"/>
        </w:rPr>
        <w:t xml:space="preserve"> </w:t>
      </w:r>
      <w:r w:rsidRPr="007C5347">
        <w:rPr>
          <w:rFonts w:ascii="Times New Roman" w:hAnsi="Times New Roman"/>
          <w:b/>
          <w:sz w:val="22"/>
          <w:szCs w:val="22"/>
          <w:lang w:eastAsia="en-GB"/>
        </w:rPr>
        <w:t>hand delivered</w:t>
      </w:r>
      <w:r w:rsidRPr="007C5347">
        <w:rPr>
          <w:rFonts w:ascii="Times New Roman" w:hAnsi="Times New Roman"/>
          <w:sz w:val="22"/>
          <w:szCs w:val="22"/>
          <w:lang w:eastAsia="en-GB"/>
        </w:rPr>
        <w:t xml:space="preserve"> by the participant in person or by an agent</w:t>
      </w:r>
      <w:r w:rsidRPr="007C5347">
        <w:rPr>
          <w:rFonts w:ascii="Times New Roman" w:hAnsi="Times New Roman"/>
          <w:b/>
          <w:sz w:val="22"/>
          <w:szCs w:val="22"/>
          <w:lang w:eastAsia="en-GB"/>
        </w:rPr>
        <w:t xml:space="preserve"> directly</w:t>
      </w:r>
      <w:r w:rsidRPr="007C5347">
        <w:rPr>
          <w:rFonts w:ascii="Times New Roman" w:hAnsi="Times New Roman"/>
          <w:sz w:val="22"/>
          <w:szCs w:val="22"/>
          <w:lang w:eastAsia="en-GB"/>
        </w:rPr>
        <w:t xml:space="preserve"> to the premises of the contracting authority in return for a </w:t>
      </w:r>
      <w:r w:rsidRPr="007C5347">
        <w:rPr>
          <w:rFonts w:ascii="Times New Roman" w:hAnsi="Times New Roman"/>
          <w:b/>
          <w:sz w:val="22"/>
          <w:szCs w:val="22"/>
          <w:lang w:eastAsia="en-GB"/>
        </w:rPr>
        <w:t>signed and dated receipt</w:t>
      </w:r>
      <w:r w:rsidRPr="007C5347">
        <w:rPr>
          <w:rFonts w:ascii="Times New Roman" w:hAnsi="Times New Roman"/>
          <w:sz w:val="22"/>
          <w:szCs w:val="22"/>
          <w:lang w:eastAsia="en-GB"/>
        </w:rPr>
        <w:t>, in which case the evidence shall be constituted by this acknowledgement of receipt, to:</w:t>
      </w:r>
    </w:p>
    <w:p w14:paraId="599FD5AF"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lastRenderedPageBreak/>
        <w:t xml:space="preserve">Kosovo Specialist Chambers </w:t>
      </w:r>
    </w:p>
    <w:p w14:paraId="63D58DD0" w14:textId="36C7A0EE" w:rsidR="00FA5514" w:rsidRDefault="00FA5514" w:rsidP="00841EE9">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Procurement Unit</w:t>
      </w:r>
    </w:p>
    <w:p w14:paraId="23759265" w14:textId="707DEE8D" w:rsidR="00841EE9" w:rsidRPr="007C5347" w:rsidRDefault="00841EE9" w:rsidP="00736503">
      <w:pPr>
        <w:keepNext/>
        <w:keepLines/>
        <w:widowControl w:val="0"/>
        <w:spacing w:before="0" w:after="0"/>
        <w:ind w:left="357" w:right="357"/>
        <w:jc w:val="center"/>
        <w:rPr>
          <w:rFonts w:ascii="Times New Roman" w:hAnsi="Times New Roman"/>
          <w:sz w:val="22"/>
          <w:szCs w:val="22"/>
        </w:rPr>
      </w:pPr>
      <w:r>
        <w:rPr>
          <w:rFonts w:ascii="Times New Roman" w:hAnsi="Times New Roman"/>
          <w:sz w:val="22"/>
          <w:szCs w:val="22"/>
        </w:rPr>
        <w:t>Attn: Amina Omerovic</w:t>
      </w:r>
    </w:p>
    <w:p w14:paraId="12AE4C57"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proofErr w:type="spellStart"/>
      <w:r w:rsidRPr="007C5347">
        <w:rPr>
          <w:rFonts w:ascii="Times New Roman" w:hAnsi="Times New Roman"/>
          <w:sz w:val="22"/>
          <w:szCs w:val="22"/>
        </w:rPr>
        <w:t>Raamweg</w:t>
      </w:r>
      <w:proofErr w:type="spellEnd"/>
      <w:r w:rsidRPr="007C5347">
        <w:rPr>
          <w:rFonts w:ascii="Times New Roman" w:hAnsi="Times New Roman"/>
          <w:sz w:val="22"/>
          <w:szCs w:val="22"/>
        </w:rPr>
        <w:t xml:space="preserve"> 47</w:t>
      </w:r>
    </w:p>
    <w:p w14:paraId="43B36F09"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2596 HN The Hague</w:t>
      </w:r>
    </w:p>
    <w:p w14:paraId="55B78668" w14:textId="77777777" w:rsidR="00FA5514" w:rsidRPr="007C5347" w:rsidRDefault="00FA5514" w:rsidP="00736503">
      <w:pPr>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The Netherlands</w:t>
      </w:r>
    </w:p>
    <w:p w14:paraId="7CAC3153" w14:textId="77777777" w:rsidR="00FA5514" w:rsidRPr="007C5347" w:rsidRDefault="00FA5514" w:rsidP="00FA5514">
      <w:pPr>
        <w:keepNext/>
        <w:keepLines/>
        <w:numPr>
          <w:ilvl w:val="0"/>
          <w:numId w:val="36"/>
        </w:numPr>
        <w:snapToGrid w:val="0"/>
        <w:ind w:left="720"/>
        <w:jc w:val="both"/>
        <w:rPr>
          <w:rFonts w:ascii="Times New Roman" w:hAnsi="Times New Roman"/>
          <w:sz w:val="22"/>
          <w:szCs w:val="22"/>
          <w:lang w:eastAsia="en-GB"/>
        </w:rPr>
      </w:pPr>
      <w:r w:rsidRPr="007C5347">
        <w:rPr>
          <w:rFonts w:ascii="Times New Roman" w:hAnsi="Times New Roman"/>
          <w:b/>
          <w:sz w:val="22"/>
          <w:szCs w:val="22"/>
          <w:lang w:eastAsia="en-GB"/>
        </w:rPr>
        <w:t xml:space="preserve">OR, </w:t>
      </w:r>
      <w:r w:rsidRPr="007C5347">
        <w:rPr>
          <w:rFonts w:ascii="Times New Roman" w:hAnsi="Times New Roman"/>
          <w:b/>
          <w:color w:val="C00000"/>
          <w:sz w:val="22"/>
          <w:szCs w:val="22"/>
          <w:lang w:eastAsia="en-GB"/>
        </w:rPr>
        <w:t>technically possible, but not recommended,</w:t>
      </w:r>
      <w:r w:rsidRPr="007C5347">
        <w:rPr>
          <w:rFonts w:ascii="Times New Roman" w:hAnsi="Times New Roman"/>
          <w:b/>
          <w:sz w:val="22"/>
          <w:szCs w:val="22"/>
          <w:lang w:eastAsia="en-GB"/>
        </w:rPr>
        <w:t xml:space="preserve"> by regular post/mail</w:t>
      </w:r>
      <w:r w:rsidRPr="007C5347">
        <w:rPr>
          <w:rFonts w:ascii="Times New Roman" w:hAnsi="Times New Roman"/>
          <w:sz w:val="22"/>
          <w:szCs w:val="22"/>
          <w:lang w:eastAsia="en-GB"/>
        </w:rPr>
        <w:t>, either (</w:t>
      </w:r>
      <w:proofErr w:type="spellStart"/>
      <w:r w:rsidRPr="007C5347">
        <w:rPr>
          <w:rFonts w:ascii="Times New Roman" w:hAnsi="Times New Roman"/>
          <w:sz w:val="22"/>
          <w:szCs w:val="22"/>
          <w:lang w:eastAsia="en-GB"/>
        </w:rPr>
        <w:t>i</w:t>
      </w:r>
      <w:proofErr w:type="spellEnd"/>
      <w:r w:rsidRPr="007C5347">
        <w:rPr>
          <w:rFonts w:ascii="Times New Roman" w:hAnsi="Times New Roman"/>
          <w:sz w:val="22"/>
          <w:szCs w:val="22"/>
          <w:lang w:eastAsia="en-GB"/>
        </w:rPr>
        <w:t>) unregistered without track &amp; trace, in which case the evidence shall be constituted by the postmark, or (ii) registered with track &amp; trace, or (iii) registered with track &amp; trace AND requiring a signature for receipt, in which case the evidence shall be constituted by the date of the registration slip, to:</w:t>
      </w:r>
    </w:p>
    <w:p w14:paraId="74ED2C6B"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 xml:space="preserve">Kosovo Specialist Chambers </w:t>
      </w:r>
    </w:p>
    <w:p w14:paraId="49CDFB08" w14:textId="2A358A77" w:rsidR="00FA5514" w:rsidRDefault="00FA5514" w:rsidP="00841EE9">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Procurement Unit</w:t>
      </w:r>
    </w:p>
    <w:p w14:paraId="630DB8CA" w14:textId="20771B1D" w:rsidR="00841EE9" w:rsidRPr="007C5347" w:rsidRDefault="00841EE9" w:rsidP="00736503">
      <w:pPr>
        <w:keepNext/>
        <w:keepLines/>
        <w:widowControl w:val="0"/>
        <w:spacing w:before="0" w:after="0"/>
        <w:ind w:left="357" w:right="357"/>
        <w:jc w:val="center"/>
        <w:rPr>
          <w:rFonts w:ascii="Times New Roman" w:hAnsi="Times New Roman"/>
          <w:sz w:val="22"/>
          <w:szCs w:val="22"/>
        </w:rPr>
      </w:pPr>
      <w:r>
        <w:rPr>
          <w:rFonts w:ascii="Times New Roman" w:hAnsi="Times New Roman"/>
          <w:sz w:val="22"/>
          <w:szCs w:val="22"/>
        </w:rPr>
        <w:t>Attn: Amina Omerovic</w:t>
      </w:r>
    </w:p>
    <w:p w14:paraId="7E244CFA"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P.O. Box 47</w:t>
      </w:r>
    </w:p>
    <w:p w14:paraId="51AA0250"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 xml:space="preserve">2501 CA </w:t>
      </w:r>
      <w:proofErr w:type="gramStart"/>
      <w:r w:rsidRPr="007C5347">
        <w:rPr>
          <w:rFonts w:ascii="Times New Roman" w:hAnsi="Times New Roman"/>
          <w:sz w:val="22"/>
          <w:szCs w:val="22"/>
        </w:rPr>
        <w:t>The</w:t>
      </w:r>
      <w:proofErr w:type="gramEnd"/>
      <w:r w:rsidRPr="007C5347">
        <w:rPr>
          <w:rFonts w:ascii="Times New Roman" w:hAnsi="Times New Roman"/>
          <w:sz w:val="22"/>
          <w:szCs w:val="22"/>
        </w:rPr>
        <w:t xml:space="preserve"> Hague</w:t>
      </w:r>
    </w:p>
    <w:p w14:paraId="02279BB2" w14:textId="77777777" w:rsidR="00FA5514" w:rsidRPr="007C5347" w:rsidRDefault="00FA5514" w:rsidP="00736503">
      <w:pPr>
        <w:keepNext/>
        <w:keepLines/>
        <w:widowControl w:val="0"/>
        <w:spacing w:before="0" w:after="0"/>
        <w:ind w:left="357" w:right="357"/>
        <w:jc w:val="center"/>
        <w:rPr>
          <w:rFonts w:ascii="Times New Roman" w:hAnsi="Times New Roman"/>
          <w:sz w:val="22"/>
          <w:szCs w:val="22"/>
        </w:rPr>
      </w:pPr>
      <w:r w:rsidRPr="007C5347">
        <w:rPr>
          <w:rFonts w:ascii="Times New Roman" w:hAnsi="Times New Roman"/>
          <w:sz w:val="22"/>
          <w:szCs w:val="22"/>
        </w:rPr>
        <w:t>The Netherlands</w:t>
      </w:r>
    </w:p>
    <w:p w14:paraId="448CACF8" w14:textId="77777777" w:rsidR="00FA5514" w:rsidRPr="007C5347" w:rsidRDefault="00FA5514" w:rsidP="00B9641F">
      <w:pPr>
        <w:spacing w:beforeLines="120" w:before="288" w:afterLines="120" w:after="288"/>
        <w:jc w:val="both"/>
        <w:rPr>
          <w:rFonts w:ascii="Times New Roman" w:hAnsi="Times New Roman"/>
          <w:color w:val="C00000"/>
          <w:sz w:val="22"/>
          <w:szCs w:val="22"/>
        </w:rPr>
      </w:pPr>
      <w:r w:rsidRPr="007C5347">
        <w:rPr>
          <w:rFonts w:ascii="Times New Roman" w:hAnsi="Times New Roman"/>
          <w:b/>
          <w:color w:val="C00000"/>
          <w:sz w:val="22"/>
          <w:szCs w:val="22"/>
        </w:rPr>
        <w:t>IMPORTANT NOTE!</w:t>
      </w:r>
      <w:r w:rsidRPr="007C5347">
        <w:rPr>
          <w:rFonts w:ascii="Times New Roman" w:hAnsi="Times New Roman"/>
          <w:color w:val="C00000"/>
          <w:sz w:val="22"/>
          <w:szCs w:val="22"/>
        </w:rPr>
        <w:t xml:space="preserve"> Please note that the premises of the Kosovo Specialist Chambers and Specialist Prosecutor’s Office, </w:t>
      </w:r>
      <w:proofErr w:type="spellStart"/>
      <w:r w:rsidRPr="007C5347">
        <w:rPr>
          <w:rFonts w:ascii="Times New Roman" w:hAnsi="Times New Roman"/>
          <w:color w:val="C00000"/>
          <w:sz w:val="22"/>
          <w:szCs w:val="22"/>
        </w:rPr>
        <w:t>Raamweg</w:t>
      </w:r>
      <w:proofErr w:type="spellEnd"/>
      <w:r w:rsidRPr="007C5347">
        <w:rPr>
          <w:rFonts w:ascii="Times New Roman" w:hAnsi="Times New Roman"/>
          <w:color w:val="C00000"/>
          <w:sz w:val="22"/>
          <w:szCs w:val="22"/>
        </w:rPr>
        <w:t xml:space="preserve"> 47, The Hague, does not have an external mailbox or readily accessible reception area. Any delivery is diverted by the Security staff to a designated expedition area. It is strongly recommended to submit tenders by courier service or by hand-delivery. Registered and unregistered mail through the normal post system should always be sent to the P.O. Box 47 address. Sending registered and unregistered mail to the physical address </w:t>
      </w:r>
      <w:proofErr w:type="spellStart"/>
      <w:r w:rsidRPr="007C5347">
        <w:rPr>
          <w:rFonts w:ascii="Times New Roman" w:hAnsi="Times New Roman"/>
          <w:color w:val="C00000"/>
          <w:sz w:val="22"/>
          <w:szCs w:val="22"/>
        </w:rPr>
        <w:t>Raamweg</w:t>
      </w:r>
      <w:proofErr w:type="spellEnd"/>
      <w:r w:rsidRPr="007C5347">
        <w:rPr>
          <w:rFonts w:ascii="Times New Roman" w:hAnsi="Times New Roman"/>
          <w:color w:val="C00000"/>
          <w:sz w:val="22"/>
          <w:szCs w:val="22"/>
        </w:rPr>
        <w:t xml:space="preserve"> 47, but also to the P.O. Box 47 address, which is mail that will ultimately be handled by the official postal system of The Netherlands, has proven to not be 100% reliable and runs the risk of non-delivery/receipt. In spite of a tenderer being able to provide proof of the date and time of sending a tender, the responsibility of actually delivery of the tender to the Kosovo Specialist Chambers lies fully with the tenderer. The use of unregistered mail is fully at the risk of the tenderer.</w:t>
      </w:r>
    </w:p>
    <w:p w14:paraId="63D46D80" w14:textId="61BF404E" w:rsidR="00FA5514" w:rsidRPr="007C5347" w:rsidRDefault="00FA5514" w:rsidP="00B9641F">
      <w:pPr>
        <w:spacing w:before="0" w:after="0"/>
        <w:jc w:val="both"/>
        <w:rPr>
          <w:rFonts w:ascii="Times New Roman" w:hAnsi="Times New Roman"/>
          <w:sz w:val="22"/>
          <w:szCs w:val="22"/>
        </w:rPr>
      </w:pPr>
      <w:r w:rsidRPr="007C5347">
        <w:rPr>
          <w:rFonts w:ascii="Times New Roman" w:hAnsi="Times New Roman"/>
          <w:sz w:val="22"/>
          <w:szCs w:val="22"/>
        </w:rPr>
        <w:t xml:space="preserve">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w:t>
      </w:r>
      <w:r w:rsidR="00D03124" w:rsidRPr="007C5347">
        <w:rPr>
          <w:rFonts w:ascii="Times New Roman" w:hAnsi="Times New Roman"/>
          <w:sz w:val="22"/>
          <w:szCs w:val="22"/>
        </w:rPr>
        <w:t>procedure or</w:t>
      </w:r>
      <w:r w:rsidRPr="007C5347">
        <w:rPr>
          <w:rFonts w:ascii="Times New Roman" w:hAnsi="Times New Roman"/>
          <w:sz w:val="22"/>
          <w:szCs w:val="22"/>
        </w:rPr>
        <w:t xml:space="preserve"> jeopardise decisions already taken and notified.</w:t>
      </w:r>
    </w:p>
    <w:p w14:paraId="6779BC50" w14:textId="77777777" w:rsidR="00FA5514" w:rsidRPr="007C5347" w:rsidRDefault="00FA5514" w:rsidP="00D03124">
      <w:pPr>
        <w:ind w:left="567" w:hanging="567"/>
        <w:rPr>
          <w:rFonts w:ascii="Times New Roman" w:hAnsi="Times New Roman"/>
          <w:sz w:val="22"/>
          <w:szCs w:val="22"/>
        </w:rPr>
      </w:pPr>
      <w:r w:rsidRPr="007C5347">
        <w:rPr>
          <w:rFonts w:ascii="Times New Roman" w:hAnsi="Times New Roman"/>
          <w:sz w:val="22"/>
          <w:szCs w:val="22"/>
        </w:rPr>
        <w:t>10.4</w:t>
      </w:r>
      <w:r w:rsidRPr="007C5347">
        <w:rPr>
          <w:rFonts w:ascii="Times New Roman" w:hAnsi="Times New Roman"/>
          <w:sz w:val="22"/>
          <w:szCs w:val="22"/>
        </w:rPr>
        <w:tab/>
        <w:t>All tenders, including annexes and all supporting documents, must be submitted in a sealed envelope bearing only:</w:t>
      </w:r>
    </w:p>
    <w:p w14:paraId="443A29B8" w14:textId="77777777" w:rsidR="00FA5514" w:rsidRPr="007C5347" w:rsidRDefault="00FA5514" w:rsidP="00FA5514">
      <w:pPr>
        <w:tabs>
          <w:tab w:val="left" w:pos="709"/>
          <w:tab w:val="left" w:pos="1134"/>
        </w:tabs>
        <w:ind w:left="567"/>
        <w:rPr>
          <w:rFonts w:ascii="Times New Roman" w:hAnsi="Times New Roman"/>
          <w:sz w:val="22"/>
          <w:szCs w:val="22"/>
        </w:rPr>
      </w:pPr>
      <w:r w:rsidRPr="007C5347">
        <w:rPr>
          <w:rFonts w:ascii="Times New Roman" w:hAnsi="Times New Roman"/>
          <w:sz w:val="22"/>
          <w:szCs w:val="22"/>
        </w:rPr>
        <w:t>a)</w:t>
      </w:r>
      <w:r w:rsidRPr="007C5347">
        <w:rPr>
          <w:rFonts w:ascii="Times New Roman" w:hAnsi="Times New Roman"/>
          <w:sz w:val="22"/>
          <w:szCs w:val="22"/>
        </w:rPr>
        <w:tab/>
        <w:t>the above address;</w:t>
      </w:r>
    </w:p>
    <w:p w14:paraId="065F5DD3" w14:textId="57AD3918" w:rsidR="00FA5514" w:rsidRPr="007C5347" w:rsidRDefault="00FA5514" w:rsidP="00FA5514">
      <w:pPr>
        <w:tabs>
          <w:tab w:val="left" w:pos="1134"/>
        </w:tabs>
        <w:ind w:left="567"/>
        <w:rPr>
          <w:rFonts w:ascii="Times New Roman" w:hAnsi="Times New Roman"/>
          <w:sz w:val="22"/>
          <w:szCs w:val="22"/>
        </w:rPr>
      </w:pPr>
      <w:r w:rsidRPr="007C5347">
        <w:rPr>
          <w:rFonts w:ascii="Times New Roman" w:hAnsi="Times New Roman"/>
          <w:sz w:val="22"/>
          <w:szCs w:val="22"/>
        </w:rPr>
        <w:t>b)</w:t>
      </w:r>
      <w:r w:rsidRPr="007C5347">
        <w:rPr>
          <w:rFonts w:ascii="Times New Roman" w:hAnsi="Times New Roman"/>
          <w:sz w:val="22"/>
          <w:szCs w:val="22"/>
        </w:rPr>
        <w:tab/>
        <w:t>the reference code of this tender procedure, (i.e. KSCR/PROC/202</w:t>
      </w:r>
      <w:r w:rsidR="00B9641F" w:rsidRPr="007C5347">
        <w:rPr>
          <w:rFonts w:ascii="Times New Roman" w:hAnsi="Times New Roman"/>
          <w:sz w:val="22"/>
          <w:szCs w:val="22"/>
        </w:rPr>
        <w:t>3</w:t>
      </w:r>
      <w:r w:rsidRPr="007C5347">
        <w:rPr>
          <w:rFonts w:ascii="Times New Roman" w:hAnsi="Times New Roman"/>
          <w:sz w:val="22"/>
          <w:szCs w:val="22"/>
        </w:rPr>
        <w:t>-202</w:t>
      </w:r>
      <w:r w:rsidR="00B9641F" w:rsidRPr="007C5347">
        <w:rPr>
          <w:rFonts w:ascii="Times New Roman" w:hAnsi="Times New Roman"/>
          <w:sz w:val="22"/>
          <w:szCs w:val="22"/>
        </w:rPr>
        <w:t>5</w:t>
      </w:r>
      <w:r w:rsidRPr="007C5347">
        <w:rPr>
          <w:rFonts w:ascii="Times New Roman" w:hAnsi="Times New Roman"/>
          <w:sz w:val="22"/>
          <w:szCs w:val="22"/>
        </w:rPr>
        <w:t>/</w:t>
      </w:r>
      <w:r w:rsidR="00B9641F" w:rsidRPr="007C5347">
        <w:rPr>
          <w:rFonts w:ascii="Times New Roman" w:hAnsi="Times New Roman"/>
          <w:sz w:val="22"/>
          <w:szCs w:val="22"/>
        </w:rPr>
        <w:t>1160</w:t>
      </w:r>
      <w:r w:rsidRPr="007C5347">
        <w:rPr>
          <w:rFonts w:ascii="Times New Roman" w:hAnsi="Times New Roman"/>
          <w:sz w:val="22"/>
          <w:szCs w:val="22"/>
        </w:rPr>
        <w:t>);</w:t>
      </w:r>
    </w:p>
    <w:p w14:paraId="139F234C" w14:textId="77777777" w:rsidR="00FA5514" w:rsidRPr="007C5347" w:rsidRDefault="00FA5514" w:rsidP="00FA5514">
      <w:pPr>
        <w:tabs>
          <w:tab w:val="left" w:pos="1134"/>
        </w:tabs>
        <w:ind w:left="567"/>
        <w:rPr>
          <w:rFonts w:ascii="Times New Roman" w:hAnsi="Times New Roman"/>
          <w:sz w:val="22"/>
          <w:szCs w:val="22"/>
        </w:rPr>
      </w:pPr>
      <w:r w:rsidRPr="007C5347">
        <w:rPr>
          <w:rFonts w:ascii="Times New Roman" w:hAnsi="Times New Roman"/>
          <w:sz w:val="22"/>
          <w:szCs w:val="22"/>
        </w:rPr>
        <w:t>c)</w:t>
      </w:r>
      <w:r w:rsidRPr="007C5347">
        <w:rPr>
          <w:rFonts w:ascii="Times New Roman" w:hAnsi="Times New Roman"/>
          <w:sz w:val="22"/>
          <w:szCs w:val="22"/>
        </w:rPr>
        <w:tab/>
        <w:t>where applicable, the number of the lot(s) tendered for;</w:t>
      </w:r>
    </w:p>
    <w:p w14:paraId="5B19E490" w14:textId="6A32BB6C" w:rsidR="00FA5514" w:rsidRPr="007C5347" w:rsidRDefault="00FA5514" w:rsidP="00FA5514">
      <w:pPr>
        <w:tabs>
          <w:tab w:val="left" w:pos="1134"/>
        </w:tabs>
        <w:ind w:left="1134" w:hanging="567"/>
        <w:rPr>
          <w:rFonts w:ascii="Times New Roman" w:hAnsi="Times New Roman"/>
          <w:sz w:val="22"/>
          <w:szCs w:val="22"/>
        </w:rPr>
      </w:pPr>
      <w:r w:rsidRPr="007C5347">
        <w:rPr>
          <w:rFonts w:ascii="Times New Roman" w:hAnsi="Times New Roman"/>
          <w:sz w:val="22"/>
          <w:szCs w:val="22"/>
        </w:rPr>
        <w:t>d)</w:t>
      </w:r>
      <w:r w:rsidRPr="007C5347">
        <w:rPr>
          <w:rFonts w:ascii="Times New Roman" w:hAnsi="Times New Roman"/>
          <w:sz w:val="22"/>
          <w:szCs w:val="22"/>
        </w:rPr>
        <w:tab/>
        <w:t>the words ‘Not to be opened before the tender opening session’</w:t>
      </w:r>
      <w:r w:rsidR="00841EE9">
        <w:rPr>
          <w:rFonts w:ascii="Times New Roman" w:hAnsi="Times New Roman"/>
          <w:sz w:val="22"/>
          <w:szCs w:val="22"/>
        </w:rPr>
        <w:t>;</w:t>
      </w:r>
    </w:p>
    <w:p w14:paraId="0B624CDF" w14:textId="77777777" w:rsidR="00FA5514" w:rsidRPr="007C5347" w:rsidRDefault="00FA5514" w:rsidP="00FA5514">
      <w:pPr>
        <w:tabs>
          <w:tab w:val="left" w:pos="1134"/>
        </w:tabs>
        <w:ind w:left="567"/>
        <w:rPr>
          <w:rFonts w:ascii="Times New Roman" w:hAnsi="Times New Roman"/>
          <w:sz w:val="22"/>
          <w:szCs w:val="22"/>
        </w:rPr>
      </w:pPr>
      <w:r w:rsidRPr="007C5347">
        <w:rPr>
          <w:rFonts w:ascii="Times New Roman" w:hAnsi="Times New Roman"/>
          <w:sz w:val="22"/>
          <w:szCs w:val="22"/>
        </w:rPr>
        <w:t>e)</w:t>
      </w:r>
      <w:r w:rsidRPr="007C5347">
        <w:rPr>
          <w:rFonts w:ascii="Times New Roman" w:hAnsi="Times New Roman"/>
          <w:sz w:val="22"/>
          <w:szCs w:val="22"/>
        </w:rPr>
        <w:tab/>
        <w:t>the name of the tenderer.</w:t>
      </w:r>
    </w:p>
    <w:p w14:paraId="552BB158" w14:textId="52063FF9" w:rsidR="00FA5514" w:rsidRPr="007C5347" w:rsidRDefault="00FA5514" w:rsidP="00D03124">
      <w:pPr>
        <w:jc w:val="both"/>
        <w:outlineLvl w:val="0"/>
        <w:rPr>
          <w:rFonts w:ascii="Times New Roman" w:hAnsi="Times New Roman"/>
          <w:sz w:val="22"/>
          <w:szCs w:val="22"/>
        </w:rPr>
      </w:pPr>
      <w:r w:rsidRPr="007C5347">
        <w:rPr>
          <w:rFonts w:ascii="Times New Roman" w:hAnsi="Times New Roman"/>
          <w:sz w:val="22"/>
          <w:szCs w:val="22"/>
        </w:rPr>
        <w:t xml:space="preserve">The </w:t>
      </w:r>
      <w:r w:rsidR="00841EE9">
        <w:rPr>
          <w:rFonts w:ascii="Times New Roman" w:hAnsi="Times New Roman"/>
          <w:sz w:val="22"/>
          <w:szCs w:val="22"/>
        </w:rPr>
        <w:t>tender</w:t>
      </w:r>
      <w:r w:rsidRPr="007C5347">
        <w:rPr>
          <w:rFonts w:ascii="Times New Roman" w:hAnsi="Times New Roman"/>
          <w:sz w:val="22"/>
          <w:szCs w:val="22"/>
        </w:rPr>
        <w:t xml:space="preserve"> must be placed in a</w:t>
      </w:r>
      <w:r w:rsidR="00841EE9">
        <w:rPr>
          <w:rFonts w:ascii="Times New Roman" w:hAnsi="Times New Roman"/>
          <w:sz w:val="22"/>
          <w:szCs w:val="22"/>
        </w:rPr>
        <w:t xml:space="preserve"> single</w:t>
      </w:r>
      <w:r w:rsidRPr="007C5347">
        <w:rPr>
          <w:rFonts w:ascii="Times New Roman" w:hAnsi="Times New Roman"/>
          <w:sz w:val="22"/>
          <w:szCs w:val="22"/>
        </w:rPr>
        <w:t xml:space="preserve"> sealed envelope</w:t>
      </w:r>
      <w:r w:rsidR="00841EE9">
        <w:rPr>
          <w:rFonts w:ascii="Times New Roman" w:hAnsi="Times New Roman"/>
          <w:sz w:val="22"/>
          <w:szCs w:val="22"/>
        </w:rPr>
        <w:t>/package</w:t>
      </w:r>
      <w:r w:rsidRPr="007C5347">
        <w:rPr>
          <w:rFonts w:ascii="Times New Roman" w:hAnsi="Times New Roman"/>
          <w:sz w:val="22"/>
          <w:szCs w:val="22"/>
        </w:rPr>
        <w:t xml:space="preserve">. </w:t>
      </w:r>
    </w:p>
    <w:p w14:paraId="083F6EDD" w14:textId="77777777" w:rsidR="00FA5514" w:rsidRPr="007C5347" w:rsidRDefault="00FA5514" w:rsidP="00FA5514">
      <w:pPr>
        <w:pStyle w:val="Heading2"/>
        <w:keepNext w:val="0"/>
        <w:ind w:left="567" w:hanging="567"/>
        <w:jc w:val="both"/>
        <w:rPr>
          <w:rFonts w:ascii="Times New Roman" w:hAnsi="Times New Roman"/>
          <w:b/>
          <w:sz w:val="24"/>
          <w:szCs w:val="24"/>
          <w:lang w:val="en-GB"/>
        </w:rPr>
      </w:pPr>
      <w:r w:rsidRPr="007C5347">
        <w:rPr>
          <w:rFonts w:ascii="Times New Roman" w:hAnsi="Times New Roman"/>
          <w:b/>
          <w:sz w:val="24"/>
          <w:szCs w:val="24"/>
          <w:lang w:val="en-GB"/>
        </w:rPr>
        <w:t xml:space="preserve">Second stage – reopening of the competition </w:t>
      </w:r>
    </w:p>
    <w:p w14:paraId="7EA976C3" w14:textId="4D98E40D" w:rsidR="00004973" w:rsidRDefault="00004973" w:rsidP="0011060E">
      <w:pPr>
        <w:jc w:val="both"/>
        <w:outlineLvl w:val="0"/>
        <w:rPr>
          <w:rFonts w:ascii="Times New Roman" w:hAnsi="Times New Roman"/>
          <w:sz w:val="22"/>
          <w:szCs w:val="22"/>
        </w:rPr>
      </w:pPr>
      <w:r>
        <w:rPr>
          <w:rFonts w:ascii="Times New Roman" w:hAnsi="Times New Roman"/>
          <w:sz w:val="22"/>
          <w:szCs w:val="22"/>
        </w:rPr>
        <w:t xml:space="preserve">Once awarded, </w:t>
      </w:r>
      <w:r w:rsidRPr="00004973">
        <w:rPr>
          <w:rFonts w:ascii="Times New Roman" w:hAnsi="Times New Roman"/>
          <w:sz w:val="22"/>
          <w:szCs w:val="22"/>
        </w:rPr>
        <w:t>the</w:t>
      </w:r>
      <w:r w:rsidRPr="00A21662">
        <w:rPr>
          <w:rFonts w:ascii="Times New Roman" w:hAnsi="Times New Roman"/>
          <w:sz w:val="22"/>
          <w:szCs w:val="22"/>
        </w:rPr>
        <w:t xml:space="preserve"> framework contract will be implemented using the ‘reopening of competition’ mechanism</w:t>
      </w:r>
      <w:r>
        <w:rPr>
          <w:rFonts w:ascii="Times New Roman" w:hAnsi="Times New Roman"/>
          <w:sz w:val="22"/>
          <w:szCs w:val="22"/>
        </w:rPr>
        <w:t xml:space="preserve"> every time the need for supplies arises. </w:t>
      </w:r>
    </w:p>
    <w:p w14:paraId="5D07CC26" w14:textId="76DEB0B8" w:rsidR="0047783A" w:rsidRPr="007C5347" w:rsidRDefault="00A633C6" w:rsidP="00B56072">
      <w:pPr>
        <w:pStyle w:val="Heading1"/>
        <w:rPr>
          <w:lang w:val="en-GB"/>
        </w:rPr>
      </w:pPr>
      <w:bookmarkStart w:id="15" w:name="_Toc42488080"/>
      <w:r w:rsidRPr="007C5347">
        <w:rPr>
          <w:lang w:val="en-GB"/>
        </w:rPr>
        <w:lastRenderedPageBreak/>
        <w:t xml:space="preserve">11. </w:t>
      </w:r>
      <w:r w:rsidR="0047783A" w:rsidRPr="007C5347">
        <w:rPr>
          <w:lang w:val="en-GB"/>
        </w:rPr>
        <w:t>Content of tenders</w:t>
      </w:r>
      <w:bookmarkEnd w:id="15"/>
    </w:p>
    <w:p w14:paraId="08225196" w14:textId="4B404F34" w:rsidR="000B65A3" w:rsidRPr="007C5347" w:rsidRDefault="00935A88" w:rsidP="000B65A3">
      <w:pPr>
        <w:pStyle w:val="Heading2"/>
        <w:keepNext w:val="0"/>
        <w:ind w:left="567" w:hanging="567"/>
        <w:jc w:val="both"/>
        <w:rPr>
          <w:rFonts w:ascii="Times New Roman" w:hAnsi="Times New Roman"/>
          <w:b/>
          <w:snapToGrid/>
          <w:sz w:val="24"/>
          <w:szCs w:val="24"/>
          <w:lang w:val="en-GB"/>
        </w:rPr>
      </w:pPr>
      <w:r>
        <w:rPr>
          <w:rFonts w:ascii="Times New Roman" w:hAnsi="Times New Roman"/>
          <w:b/>
          <w:sz w:val="24"/>
          <w:szCs w:val="24"/>
          <w:lang w:val="en-GB"/>
        </w:rPr>
        <w:t>First</w:t>
      </w:r>
      <w:r w:rsidR="000B65A3" w:rsidRPr="007C5347">
        <w:rPr>
          <w:rFonts w:ascii="Times New Roman" w:hAnsi="Times New Roman"/>
          <w:b/>
          <w:sz w:val="24"/>
          <w:szCs w:val="24"/>
          <w:lang w:val="en-GB"/>
        </w:rPr>
        <w:t xml:space="preserve"> stage – award of framework contracts</w:t>
      </w:r>
    </w:p>
    <w:p w14:paraId="0F2FBCDA" w14:textId="220E260F" w:rsidR="0047783A" w:rsidRPr="007C5347" w:rsidRDefault="000B65A3" w:rsidP="000B65A3">
      <w:pPr>
        <w:spacing w:after="0"/>
        <w:jc w:val="both"/>
        <w:outlineLvl w:val="0"/>
        <w:rPr>
          <w:rFonts w:ascii="Times New Roman" w:hAnsi="Times New Roman"/>
          <w:sz w:val="22"/>
          <w:szCs w:val="22"/>
        </w:rPr>
      </w:pPr>
      <w:r w:rsidRPr="007C5347">
        <w:rPr>
          <w:rFonts w:ascii="Times New Roman" w:hAnsi="Times New Roman"/>
          <w:sz w:val="22"/>
          <w:szCs w:val="22"/>
        </w:rPr>
        <w:t>Failure to fulfil the below requirements will constitute an irregularity and may result in rejection of the tender. All tenders submitted must comply with the requirements in the tender dossier and comprise:</w:t>
      </w:r>
    </w:p>
    <w:p w14:paraId="356CB204" w14:textId="77777777" w:rsidR="0047783A" w:rsidRPr="007C5347" w:rsidRDefault="0047783A" w:rsidP="00C348C0">
      <w:pPr>
        <w:keepNext/>
        <w:keepLines/>
        <w:ind w:left="567"/>
        <w:jc w:val="both"/>
        <w:outlineLvl w:val="0"/>
        <w:rPr>
          <w:rFonts w:ascii="Times New Roman" w:hAnsi="Times New Roman"/>
          <w:b/>
          <w:sz w:val="22"/>
          <w:szCs w:val="22"/>
        </w:rPr>
      </w:pPr>
      <w:r w:rsidRPr="007C5347">
        <w:rPr>
          <w:rFonts w:ascii="Times New Roman" w:hAnsi="Times New Roman"/>
          <w:b/>
          <w:sz w:val="22"/>
          <w:szCs w:val="22"/>
        </w:rPr>
        <w:t>Part 1: Technical offer:</w:t>
      </w:r>
    </w:p>
    <w:p w14:paraId="25F60D7C" w14:textId="5CE76F52" w:rsidR="0047783A" w:rsidRPr="007C5347" w:rsidRDefault="000B65A3" w:rsidP="00B9641F">
      <w:pPr>
        <w:pStyle w:val="Heading2"/>
        <w:keepLines/>
        <w:numPr>
          <w:ilvl w:val="0"/>
          <w:numId w:val="6"/>
        </w:numPr>
        <w:tabs>
          <w:tab w:val="num" w:pos="993"/>
        </w:tabs>
        <w:spacing w:before="0" w:after="0"/>
        <w:ind w:left="851" w:hanging="284"/>
        <w:jc w:val="both"/>
        <w:rPr>
          <w:rFonts w:ascii="Times New Roman" w:hAnsi="Times New Roman"/>
          <w:sz w:val="22"/>
          <w:szCs w:val="22"/>
          <w:lang w:val="en-GB"/>
        </w:rPr>
      </w:pPr>
      <w:r w:rsidRPr="007C5347">
        <w:rPr>
          <w:rFonts w:ascii="Times New Roman" w:hAnsi="Times New Roman"/>
          <w:sz w:val="22"/>
          <w:szCs w:val="22"/>
          <w:lang w:val="en-GB"/>
        </w:rPr>
        <w:t xml:space="preserve"> A</w:t>
      </w:r>
      <w:r w:rsidR="0047783A" w:rsidRPr="007C5347">
        <w:rPr>
          <w:rFonts w:ascii="Times New Roman" w:hAnsi="Times New Roman"/>
          <w:sz w:val="22"/>
          <w:szCs w:val="22"/>
          <w:lang w:val="en-GB"/>
        </w:rPr>
        <w:t xml:space="preserve"> detailed description of the supplies tendered in conformity with the technical</w:t>
      </w:r>
      <w:r w:rsidR="00B9641F" w:rsidRPr="007C5347">
        <w:rPr>
          <w:rFonts w:ascii="Times New Roman" w:hAnsi="Times New Roman"/>
          <w:sz w:val="22"/>
          <w:szCs w:val="22"/>
          <w:lang w:val="en-GB"/>
        </w:rPr>
        <w:t xml:space="preserve"> </w:t>
      </w:r>
      <w:r w:rsidRPr="007C5347">
        <w:rPr>
          <w:rFonts w:ascii="Times New Roman" w:hAnsi="Times New Roman"/>
          <w:sz w:val="22"/>
          <w:szCs w:val="22"/>
          <w:lang w:val="en-GB"/>
        </w:rPr>
        <w:t>s</w:t>
      </w:r>
      <w:r w:rsidR="0047783A" w:rsidRPr="007C5347">
        <w:rPr>
          <w:rFonts w:ascii="Times New Roman" w:hAnsi="Times New Roman"/>
          <w:sz w:val="22"/>
          <w:szCs w:val="22"/>
          <w:lang w:val="en-GB"/>
        </w:rPr>
        <w:t>pecifications, including any documentation required</w:t>
      </w:r>
      <w:r w:rsidR="00C25A29">
        <w:rPr>
          <w:rFonts w:ascii="Times New Roman" w:hAnsi="Times New Roman"/>
          <w:sz w:val="22"/>
          <w:szCs w:val="22"/>
          <w:lang w:val="en-GB"/>
        </w:rPr>
        <w:t>.</w:t>
      </w:r>
    </w:p>
    <w:p w14:paraId="63F5D5F5" w14:textId="24C29C61" w:rsidR="0047783A" w:rsidRPr="007C5347" w:rsidRDefault="0047783A" w:rsidP="000B65A3">
      <w:pPr>
        <w:ind w:left="567"/>
        <w:jc w:val="both"/>
        <w:rPr>
          <w:rFonts w:ascii="Times New Roman" w:hAnsi="Times New Roman"/>
          <w:sz w:val="22"/>
          <w:szCs w:val="22"/>
        </w:rPr>
      </w:pPr>
      <w:r w:rsidRPr="007C5347">
        <w:rPr>
          <w:rFonts w:ascii="Times New Roman" w:hAnsi="Times New Roman"/>
          <w:sz w:val="22"/>
          <w:szCs w:val="22"/>
        </w:rPr>
        <w:t>The technical offer should be presented as per template (</w:t>
      </w:r>
      <w:r w:rsidR="000665DF" w:rsidRPr="007C5347">
        <w:rPr>
          <w:rFonts w:ascii="Times New Roman" w:hAnsi="Times New Roman"/>
          <w:sz w:val="22"/>
          <w:szCs w:val="22"/>
        </w:rPr>
        <w:t>A</w:t>
      </w:r>
      <w:r w:rsidRPr="007C5347">
        <w:rPr>
          <w:rFonts w:ascii="Times New Roman" w:hAnsi="Times New Roman"/>
          <w:sz w:val="22"/>
          <w:szCs w:val="22"/>
        </w:rPr>
        <w:t xml:space="preserve">nnex II+III*, </w:t>
      </w:r>
      <w:r w:rsidR="000665DF" w:rsidRPr="007C5347">
        <w:rPr>
          <w:rFonts w:ascii="Times New Roman" w:hAnsi="Times New Roman"/>
          <w:sz w:val="22"/>
          <w:szCs w:val="22"/>
        </w:rPr>
        <w:t>C</w:t>
      </w:r>
      <w:r w:rsidRPr="007C5347">
        <w:rPr>
          <w:rFonts w:ascii="Times New Roman" w:hAnsi="Times New Roman"/>
          <w:sz w:val="22"/>
          <w:szCs w:val="22"/>
        </w:rPr>
        <w:t xml:space="preserve">ontractor’s technical offer) </w:t>
      </w:r>
      <w:r w:rsidR="000665DF" w:rsidRPr="007C5347">
        <w:rPr>
          <w:rFonts w:ascii="Times New Roman" w:hAnsi="Times New Roman"/>
          <w:sz w:val="22"/>
          <w:szCs w:val="22"/>
        </w:rPr>
        <w:t>adding</w:t>
      </w:r>
      <w:r w:rsidRPr="007C5347">
        <w:rPr>
          <w:rFonts w:ascii="Times New Roman" w:hAnsi="Times New Roman"/>
          <w:sz w:val="22"/>
          <w:szCs w:val="22"/>
        </w:rPr>
        <w:t xml:space="preserve"> separate sheets for details</w:t>
      </w:r>
      <w:r w:rsidR="000665DF" w:rsidRPr="007C5347">
        <w:rPr>
          <w:rFonts w:ascii="Times New Roman" w:hAnsi="Times New Roman"/>
          <w:sz w:val="22"/>
          <w:szCs w:val="22"/>
        </w:rPr>
        <w:t xml:space="preserve"> if necessary</w:t>
      </w:r>
      <w:r w:rsidRPr="007C5347">
        <w:rPr>
          <w:rFonts w:ascii="Times New Roman" w:hAnsi="Times New Roman"/>
          <w:sz w:val="22"/>
          <w:szCs w:val="22"/>
        </w:rPr>
        <w:t>.</w:t>
      </w:r>
    </w:p>
    <w:p w14:paraId="691E1462" w14:textId="4D071376" w:rsidR="0047783A" w:rsidRPr="007C5347" w:rsidRDefault="0047783A" w:rsidP="0047783A">
      <w:pPr>
        <w:ind w:left="567"/>
        <w:jc w:val="both"/>
        <w:outlineLvl w:val="0"/>
        <w:rPr>
          <w:rFonts w:ascii="Times New Roman" w:hAnsi="Times New Roman"/>
          <w:b/>
          <w:sz w:val="22"/>
          <w:szCs w:val="22"/>
        </w:rPr>
      </w:pPr>
      <w:r w:rsidRPr="007C5347">
        <w:rPr>
          <w:rFonts w:ascii="Times New Roman" w:hAnsi="Times New Roman"/>
          <w:b/>
          <w:sz w:val="22"/>
          <w:szCs w:val="22"/>
        </w:rPr>
        <w:t>Part 2: Financial offer:</w:t>
      </w:r>
    </w:p>
    <w:p w14:paraId="67DEDC06" w14:textId="77777777" w:rsidR="00D71A0D" w:rsidRPr="00E82463" w:rsidRDefault="00D71A0D" w:rsidP="00D71A0D">
      <w:pPr>
        <w:pStyle w:val="Heading2"/>
        <w:keepNext w:val="0"/>
        <w:numPr>
          <w:ilvl w:val="0"/>
          <w:numId w:val="6"/>
        </w:numPr>
        <w:spacing w:before="0" w:after="0"/>
        <w:ind w:left="851" w:hanging="284"/>
        <w:rPr>
          <w:rFonts w:ascii="Times New Roman" w:hAnsi="Times New Roman"/>
          <w:sz w:val="22"/>
          <w:szCs w:val="22"/>
          <w:lang w:val="en-GB"/>
        </w:rPr>
      </w:pPr>
      <w:r w:rsidRPr="00F1716A">
        <w:rPr>
          <w:rFonts w:ascii="Times New Roman" w:hAnsi="Times New Roman"/>
          <w:sz w:val="22"/>
          <w:szCs w:val="22"/>
          <w:lang w:val="en-GB"/>
        </w:rPr>
        <w:t>A financial offer calculated on a DDP</w:t>
      </w:r>
      <w:r w:rsidRPr="00F1716A">
        <w:rPr>
          <w:rStyle w:val="FootnoteReference"/>
          <w:rFonts w:ascii="Times New Roman" w:hAnsi="Times New Roman"/>
        </w:rPr>
        <w:footnoteReference w:id="3"/>
      </w:r>
      <w:r w:rsidRPr="00F1716A">
        <w:rPr>
          <w:rFonts w:ascii="Times New Roman" w:hAnsi="Times New Roman"/>
          <w:sz w:val="22"/>
          <w:szCs w:val="22"/>
          <w:lang w:val="en-GB"/>
        </w:rPr>
        <w:t xml:space="preserve"> basis for the supplies tendered, including if</w:t>
      </w:r>
      <w:r w:rsidRPr="00E82463">
        <w:rPr>
          <w:rFonts w:ascii="Times New Roman" w:hAnsi="Times New Roman"/>
          <w:sz w:val="22"/>
          <w:szCs w:val="22"/>
          <w:lang w:val="en-GB"/>
        </w:rPr>
        <w:t xml:space="preserve"> applicable:</w:t>
      </w:r>
    </w:p>
    <w:p w14:paraId="6BABBFDF" w14:textId="77777777" w:rsidR="00D71A0D" w:rsidRDefault="00D71A0D" w:rsidP="00D71A0D">
      <w:pPr>
        <w:numPr>
          <w:ilvl w:val="1"/>
          <w:numId w:val="10"/>
        </w:numPr>
        <w:spacing w:after="0"/>
        <w:ind w:hanging="306"/>
        <w:rPr>
          <w:rFonts w:ascii="Times New Roman" w:hAnsi="Times New Roman"/>
          <w:sz w:val="22"/>
          <w:szCs w:val="22"/>
        </w:rPr>
      </w:pPr>
      <w:r>
        <w:rPr>
          <w:rFonts w:ascii="Times New Roman" w:hAnsi="Times New Roman"/>
          <w:sz w:val="22"/>
          <w:szCs w:val="22"/>
        </w:rPr>
        <w:t>Warranties, and proposed after-sales services;</w:t>
      </w:r>
    </w:p>
    <w:p w14:paraId="36ECCB38" w14:textId="77777777" w:rsidR="00D71A0D" w:rsidRPr="00FF031F" w:rsidRDefault="00D71A0D" w:rsidP="00D71A0D">
      <w:pPr>
        <w:numPr>
          <w:ilvl w:val="1"/>
          <w:numId w:val="10"/>
        </w:numPr>
        <w:spacing w:after="0"/>
        <w:ind w:hanging="306"/>
        <w:rPr>
          <w:rFonts w:ascii="Times New Roman" w:hAnsi="Times New Roman"/>
          <w:sz w:val="22"/>
          <w:szCs w:val="22"/>
        </w:rPr>
      </w:pPr>
      <w:r w:rsidRPr="00FF031F">
        <w:rPr>
          <w:rFonts w:ascii="Times New Roman" w:hAnsi="Times New Roman"/>
          <w:sz w:val="22"/>
          <w:szCs w:val="22"/>
        </w:rPr>
        <w:t>Any other amount not directly related to the value of the product in question (such as, but not limited to, import duties and taxes, entry-import customs clearance, transport costs.</w:t>
      </w:r>
    </w:p>
    <w:p w14:paraId="353CEAE7" w14:textId="77777777" w:rsidR="00D71A0D" w:rsidRDefault="00D71A0D" w:rsidP="00D71A0D">
      <w:pPr>
        <w:spacing w:after="0"/>
        <w:ind w:left="567"/>
        <w:jc w:val="both"/>
        <w:rPr>
          <w:rFonts w:ascii="Times New Roman" w:hAnsi="Times New Roman"/>
          <w:sz w:val="22"/>
          <w:szCs w:val="22"/>
        </w:rPr>
      </w:pPr>
      <w:r w:rsidRPr="00E82463">
        <w:rPr>
          <w:rFonts w:ascii="Times New Roman" w:hAnsi="Times New Roman"/>
          <w:sz w:val="22"/>
          <w:szCs w:val="22"/>
        </w:rPr>
        <w:t>This financial offer should be presented as per template (Annex IV*, Budget breakdown), adding separate sheets for details if necessary.</w:t>
      </w:r>
    </w:p>
    <w:p w14:paraId="7D0C654C" w14:textId="77777777" w:rsidR="00D71A0D" w:rsidRDefault="00D71A0D" w:rsidP="00D71A0D">
      <w:pPr>
        <w:ind w:left="567"/>
        <w:jc w:val="both"/>
        <w:rPr>
          <w:rFonts w:ascii="Times New Roman" w:hAnsi="Times New Roman"/>
          <w:sz w:val="22"/>
          <w:szCs w:val="22"/>
        </w:rPr>
      </w:pPr>
      <w:r w:rsidRPr="00E82463">
        <w:rPr>
          <w:rFonts w:ascii="Times New Roman" w:hAnsi="Times New Roman"/>
          <w:sz w:val="22"/>
          <w:szCs w:val="22"/>
        </w:rPr>
        <w:t>This financial offer should be presented as per template (A</w:t>
      </w:r>
      <w:r>
        <w:rPr>
          <w:rFonts w:ascii="Times New Roman" w:hAnsi="Times New Roman"/>
          <w:sz w:val="22"/>
          <w:szCs w:val="22"/>
        </w:rPr>
        <w:t>nnex IV</w:t>
      </w:r>
      <w:r w:rsidRPr="00E82463">
        <w:rPr>
          <w:rFonts w:ascii="Times New Roman" w:hAnsi="Times New Roman"/>
          <w:sz w:val="22"/>
          <w:szCs w:val="22"/>
        </w:rPr>
        <w:t>, Budget breakdown), adding separate sheets for details if necessary.</w:t>
      </w:r>
      <w:r>
        <w:rPr>
          <w:rFonts w:ascii="Times New Roman" w:hAnsi="Times New Roman"/>
          <w:sz w:val="22"/>
          <w:szCs w:val="22"/>
        </w:rPr>
        <w:t xml:space="preserve"> </w:t>
      </w:r>
      <w:r w:rsidRPr="00CB75B6">
        <w:rPr>
          <w:rFonts w:ascii="Times New Roman" w:hAnsi="Times New Roman"/>
          <w:sz w:val="22"/>
          <w:szCs w:val="22"/>
          <w:u w:val="single"/>
        </w:rPr>
        <w:t>Please also note</w:t>
      </w:r>
      <w:r>
        <w:rPr>
          <w:rFonts w:ascii="Times New Roman" w:hAnsi="Times New Roman"/>
          <w:sz w:val="22"/>
          <w:szCs w:val="22"/>
        </w:rPr>
        <w:t xml:space="preserve"> the following pertaining your Financial Offer, and the Annex IV (Budget Breakdown) of this tender:</w:t>
      </w:r>
    </w:p>
    <w:p w14:paraId="5F971C74" w14:textId="77777777" w:rsidR="00D71A0D" w:rsidRPr="00EE777A" w:rsidRDefault="00D71A0D" w:rsidP="00D71A0D">
      <w:pPr>
        <w:ind w:firstLine="720"/>
        <w:rPr>
          <w:rFonts w:ascii="Times New Roman" w:hAnsi="Times New Roman"/>
          <w:sz w:val="22"/>
          <w:szCs w:val="22"/>
        </w:rPr>
      </w:pPr>
      <w:r>
        <w:rPr>
          <w:rFonts w:ascii="Times New Roman" w:hAnsi="Times New Roman"/>
          <w:sz w:val="22"/>
          <w:szCs w:val="22"/>
        </w:rPr>
        <w:t xml:space="preserve">On your </w:t>
      </w:r>
      <w:r w:rsidRPr="00EE777A">
        <w:rPr>
          <w:rFonts w:ascii="Times New Roman" w:hAnsi="Times New Roman"/>
          <w:sz w:val="22"/>
          <w:szCs w:val="22"/>
        </w:rPr>
        <w:t>PRICES in this Budget Annex IV:</w:t>
      </w:r>
    </w:p>
    <w:p w14:paraId="432B741E" w14:textId="77777777" w:rsidR="00D71A0D" w:rsidRDefault="00D71A0D" w:rsidP="00D71A0D">
      <w:pPr>
        <w:spacing w:before="0"/>
        <w:ind w:left="1134" w:firstLine="306"/>
        <w:rPr>
          <w:rFonts w:ascii="Times New Roman" w:hAnsi="Times New Roman"/>
          <w:sz w:val="22"/>
          <w:szCs w:val="22"/>
        </w:rPr>
      </w:pPr>
      <w:r w:rsidRPr="00EE777A">
        <w:rPr>
          <w:rFonts w:ascii="Times New Roman" w:hAnsi="Times New Roman"/>
          <w:sz w:val="22"/>
          <w:szCs w:val="22"/>
        </w:rPr>
        <w:t xml:space="preserve">Offered prices must be: </w:t>
      </w:r>
    </w:p>
    <w:p w14:paraId="751284E7" w14:textId="77777777" w:rsidR="00D71A0D" w:rsidRPr="00CB75B6" w:rsidRDefault="00D71A0D" w:rsidP="00D71A0D">
      <w:pPr>
        <w:pStyle w:val="ListParagraph"/>
        <w:numPr>
          <w:ilvl w:val="0"/>
          <w:numId w:val="37"/>
        </w:numPr>
        <w:rPr>
          <w:rFonts w:ascii="Times New Roman" w:hAnsi="Times New Roman"/>
        </w:rPr>
      </w:pPr>
      <w:r w:rsidRPr="00CB75B6">
        <w:rPr>
          <w:rFonts w:ascii="Times New Roman" w:hAnsi="Times New Roman"/>
        </w:rPr>
        <w:t>firm for</w:t>
      </w:r>
      <w:r>
        <w:rPr>
          <w:rFonts w:ascii="Times New Roman" w:hAnsi="Times New Roman"/>
        </w:rPr>
        <w:t xml:space="preserve"> the duration of the Contract (4</w:t>
      </w:r>
      <w:r w:rsidRPr="00CB75B6">
        <w:rPr>
          <w:rFonts w:ascii="Times New Roman" w:hAnsi="Times New Roman"/>
        </w:rPr>
        <w:t xml:space="preserve"> years from date of signature), </w:t>
      </w:r>
    </w:p>
    <w:p w14:paraId="6281823C" w14:textId="77777777" w:rsidR="00D71A0D" w:rsidRPr="00EE777A" w:rsidRDefault="00D71A0D" w:rsidP="00D71A0D">
      <w:pPr>
        <w:pStyle w:val="ListParagraph"/>
        <w:numPr>
          <w:ilvl w:val="0"/>
          <w:numId w:val="37"/>
        </w:numPr>
        <w:jc w:val="both"/>
        <w:rPr>
          <w:rFonts w:ascii="Times New Roman" w:hAnsi="Times New Roman"/>
        </w:rPr>
      </w:pPr>
      <w:r w:rsidRPr="00EE777A">
        <w:rPr>
          <w:rFonts w:ascii="Times New Roman" w:hAnsi="Times New Roman"/>
        </w:rPr>
        <w:t xml:space="preserve">and all-inclusive (DDP, warranties, etc.), </w:t>
      </w:r>
    </w:p>
    <w:p w14:paraId="1D6E1C6E" w14:textId="77777777" w:rsidR="00D71A0D" w:rsidRPr="00EE777A" w:rsidRDefault="00D71A0D" w:rsidP="00D71A0D">
      <w:pPr>
        <w:pStyle w:val="ListParagraph"/>
        <w:numPr>
          <w:ilvl w:val="0"/>
          <w:numId w:val="37"/>
        </w:numPr>
        <w:jc w:val="both"/>
        <w:rPr>
          <w:rFonts w:ascii="Times New Roman" w:hAnsi="Times New Roman"/>
        </w:rPr>
      </w:pPr>
      <w:r w:rsidRPr="00EE777A">
        <w:rPr>
          <w:rFonts w:ascii="Times New Roman" w:hAnsi="Times New Roman"/>
        </w:rPr>
        <w:t>and excluding VAT.</w:t>
      </w:r>
    </w:p>
    <w:p w14:paraId="24455944" w14:textId="77777777" w:rsidR="00D71A0D" w:rsidRPr="00EE777A" w:rsidRDefault="00D71A0D" w:rsidP="00D71A0D">
      <w:pPr>
        <w:ind w:firstLine="720"/>
        <w:jc w:val="both"/>
        <w:rPr>
          <w:rFonts w:ascii="Times New Roman" w:hAnsi="Times New Roman"/>
          <w:sz w:val="22"/>
          <w:szCs w:val="22"/>
        </w:rPr>
      </w:pPr>
      <w:r>
        <w:rPr>
          <w:rFonts w:ascii="Times New Roman" w:hAnsi="Times New Roman"/>
          <w:sz w:val="22"/>
          <w:szCs w:val="22"/>
        </w:rPr>
        <w:t>On the QUANTITIES</w:t>
      </w:r>
      <w:r w:rsidRPr="00EE777A">
        <w:rPr>
          <w:rFonts w:ascii="Times New Roman" w:hAnsi="Times New Roman"/>
          <w:sz w:val="22"/>
          <w:szCs w:val="22"/>
        </w:rPr>
        <w:t xml:space="preserve"> in this Budget Annex IV:</w:t>
      </w:r>
    </w:p>
    <w:p w14:paraId="137E4D1D" w14:textId="77777777" w:rsidR="00D71A0D" w:rsidRDefault="00D71A0D" w:rsidP="00D71A0D">
      <w:pPr>
        <w:pStyle w:val="ListParagraph"/>
        <w:numPr>
          <w:ilvl w:val="0"/>
          <w:numId w:val="37"/>
        </w:numPr>
        <w:jc w:val="both"/>
        <w:rPr>
          <w:rFonts w:ascii="Times New Roman" w:hAnsi="Times New Roman"/>
        </w:rPr>
      </w:pPr>
      <w:r w:rsidRPr="00CB75B6">
        <w:rPr>
          <w:rFonts w:ascii="Times New Roman" w:hAnsi="Times New Roman"/>
        </w:rPr>
        <w:t xml:space="preserve">Unlike your tendered prices, the quantities of this Budget Annex IV form a scenario only! They are only indicative of the anticipated expense over the </w:t>
      </w:r>
      <w:r>
        <w:rPr>
          <w:rFonts w:ascii="Times New Roman" w:hAnsi="Times New Roman"/>
        </w:rPr>
        <w:t>four</w:t>
      </w:r>
      <w:r w:rsidRPr="00CB75B6">
        <w:rPr>
          <w:rFonts w:ascii="Times New Roman" w:hAnsi="Times New Roman"/>
        </w:rPr>
        <w:t xml:space="preserve">-year full duration of the contract to be awarded. This tender will be evaluated and awarded based on the submitted compliant tenders for this scenario, but the actual </w:t>
      </w:r>
      <w:r>
        <w:rPr>
          <w:rFonts w:ascii="Times New Roman" w:hAnsi="Times New Roman"/>
        </w:rPr>
        <w:t>c</w:t>
      </w:r>
      <w:r w:rsidRPr="00CB75B6">
        <w:rPr>
          <w:rFonts w:ascii="Times New Roman" w:hAnsi="Times New Roman"/>
        </w:rPr>
        <w:t xml:space="preserve">ontract award will be made for the maximum budget available to the KSC at that time. </w:t>
      </w:r>
    </w:p>
    <w:p w14:paraId="05E87623" w14:textId="6F6108FB" w:rsidR="000B65A3" w:rsidRPr="00D71A0D" w:rsidRDefault="00D71A0D" w:rsidP="00D71A0D">
      <w:pPr>
        <w:keepNext/>
        <w:keepLines/>
        <w:spacing w:after="0"/>
        <w:ind w:left="567"/>
        <w:rPr>
          <w:rFonts w:ascii="Times New Roman" w:hAnsi="Times New Roman"/>
          <w:sz w:val="22"/>
          <w:szCs w:val="22"/>
        </w:rPr>
      </w:pPr>
      <w:r w:rsidRPr="00D71A0D">
        <w:rPr>
          <w:rFonts w:ascii="Times New Roman" w:hAnsi="Times New Roman"/>
          <w:sz w:val="22"/>
          <w:szCs w:val="22"/>
        </w:rPr>
        <w:t>The KSC will at no point be bound to order any, or all, of the quantities listed.</w:t>
      </w:r>
    </w:p>
    <w:p w14:paraId="3A6CE24F" w14:textId="0D5B62C2" w:rsidR="0047783A" w:rsidRPr="007C5347" w:rsidRDefault="0047783A" w:rsidP="00841EE9">
      <w:pPr>
        <w:keepNext/>
        <w:keepLines/>
        <w:spacing w:before="240" w:after="0"/>
        <w:ind w:left="567"/>
        <w:rPr>
          <w:rFonts w:ascii="Times New Roman" w:hAnsi="Times New Roman"/>
          <w:b/>
          <w:sz w:val="22"/>
          <w:szCs w:val="22"/>
        </w:rPr>
      </w:pPr>
      <w:r w:rsidRPr="007C5347">
        <w:rPr>
          <w:rFonts w:ascii="Times New Roman" w:hAnsi="Times New Roman"/>
          <w:b/>
          <w:sz w:val="22"/>
          <w:szCs w:val="22"/>
        </w:rPr>
        <w:t>Part 3: Documentation:</w:t>
      </w:r>
    </w:p>
    <w:p w14:paraId="7E32CC42" w14:textId="77777777" w:rsidR="0047783A" w:rsidRPr="007C5347" w:rsidRDefault="0047783A" w:rsidP="00C348C0">
      <w:pPr>
        <w:keepNext/>
        <w:keepLines/>
        <w:tabs>
          <w:tab w:val="left" w:pos="993"/>
        </w:tabs>
        <w:spacing w:after="0"/>
        <w:ind w:left="567"/>
        <w:rPr>
          <w:rFonts w:ascii="Times New Roman" w:hAnsi="Times New Roman"/>
          <w:sz w:val="22"/>
          <w:szCs w:val="22"/>
        </w:rPr>
      </w:pPr>
      <w:r w:rsidRPr="007C5347">
        <w:rPr>
          <w:rFonts w:ascii="Times New Roman" w:hAnsi="Times New Roman"/>
          <w:sz w:val="22"/>
          <w:szCs w:val="22"/>
        </w:rPr>
        <w:t xml:space="preserve">To be supplied </w:t>
      </w:r>
      <w:r w:rsidR="002D0CE1" w:rsidRPr="007C5347">
        <w:rPr>
          <w:rFonts w:ascii="Times New Roman" w:hAnsi="Times New Roman"/>
          <w:sz w:val="22"/>
          <w:szCs w:val="22"/>
        </w:rPr>
        <w:t xml:space="preserve">using the </w:t>
      </w:r>
      <w:r w:rsidRPr="007C5347">
        <w:rPr>
          <w:rFonts w:ascii="Times New Roman" w:hAnsi="Times New Roman"/>
          <w:sz w:val="22"/>
          <w:szCs w:val="22"/>
        </w:rPr>
        <w:t xml:space="preserve">templates </w:t>
      </w:r>
      <w:r w:rsidR="002D0CE1" w:rsidRPr="007C5347">
        <w:rPr>
          <w:rFonts w:ascii="Times New Roman" w:hAnsi="Times New Roman"/>
          <w:sz w:val="22"/>
          <w:szCs w:val="22"/>
        </w:rPr>
        <w:t>attached</w:t>
      </w:r>
      <w:r w:rsidRPr="007C5347">
        <w:rPr>
          <w:rFonts w:ascii="Times New Roman" w:hAnsi="Times New Roman"/>
          <w:sz w:val="22"/>
          <w:szCs w:val="22"/>
        </w:rPr>
        <w:t>*:</w:t>
      </w:r>
    </w:p>
    <w:p w14:paraId="0D041391" w14:textId="588A3334" w:rsidR="0059049C" w:rsidRPr="007C5347" w:rsidRDefault="0059049C" w:rsidP="0059049C">
      <w:pPr>
        <w:numPr>
          <w:ilvl w:val="0"/>
          <w:numId w:val="6"/>
        </w:numPr>
        <w:snapToGrid w:val="0"/>
        <w:jc w:val="both"/>
        <w:rPr>
          <w:rFonts w:ascii="Times New Roman" w:hAnsi="Times New Roman"/>
          <w:sz w:val="22"/>
          <w:szCs w:val="22"/>
        </w:rPr>
      </w:pPr>
      <w:r w:rsidRPr="007C5347">
        <w:rPr>
          <w:rFonts w:ascii="Times New Roman" w:hAnsi="Times New Roman"/>
          <w:sz w:val="22"/>
          <w:szCs w:val="22"/>
        </w:rPr>
        <w:t>The "Tender form for a supply contract", which includes the</w:t>
      </w:r>
      <w:r w:rsidRPr="007C5347">
        <w:rPr>
          <w:rFonts w:ascii="Times New Roman" w:hAnsi="Times New Roman"/>
          <w:sz w:val="22"/>
          <w:szCs w:val="22"/>
          <w:u w:val="single"/>
        </w:rPr>
        <w:t xml:space="preserve"> </w:t>
      </w:r>
      <w:r w:rsidRPr="007C5347">
        <w:rPr>
          <w:rFonts w:ascii="Times New Roman" w:hAnsi="Times New Roman"/>
          <w:sz w:val="22"/>
          <w:szCs w:val="22"/>
        </w:rPr>
        <w:t xml:space="preserve">tenderer’s declaration, point 7, (from each member if a consortium, and capacity-providing entities or subcontractors (if any)). </w:t>
      </w:r>
    </w:p>
    <w:p w14:paraId="706F474A" w14:textId="060A5A29" w:rsidR="0059049C" w:rsidRPr="007C5347" w:rsidRDefault="0059049C" w:rsidP="0059049C">
      <w:pPr>
        <w:numPr>
          <w:ilvl w:val="0"/>
          <w:numId w:val="6"/>
        </w:numPr>
        <w:snapToGrid w:val="0"/>
        <w:spacing w:before="0" w:after="240"/>
        <w:jc w:val="both"/>
        <w:rPr>
          <w:rFonts w:ascii="Times New Roman" w:hAnsi="Times New Roman"/>
          <w:sz w:val="22"/>
          <w:szCs w:val="22"/>
        </w:rPr>
      </w:pPr>
      <w:r w:rsidRPr="007C5347">
        <w:rPr>
          <w:rFonts w:ascii="Times New Roman" w:hAnsi="Times New Roman"/>
          <w:sz w:val="22"/>
          <w:szCs w:val="22"/>
        </w:rPr>
        <w:lastRenderedPageBreak/>
        <w:t>The details of the bank account into which payments should be made (financial identification form)</w:t>
      </w:r>
      <w:r w:rsidRPr="007C5347">
        <w:rPr>
          <w:rFonts w:ascii="Times New Roman" w:hAnsi="Times New Roman"/>
        </w:rPr>
        <w:t xml:space="preserve"> (</w:t>
      </w:r>
      <w:r w:rsidRPr="007C5347">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780EC2C3" w14:textId="56318E7E" w:rsidR="0059049C" w:rsidRPr="007C5347" w:rsidRDefault="0059049C" w:rsidP="0059049C">
      <w:pPr>
        <w:numPr>
          <w:ilvl w:val="0"/>
          <w:numId w:val="6"/>
        </w:numPr>
        <w:snapToGrid w:val="0"/>
        <w:spacing w:before="0" w:after="240"/>
        <w:jc w:val="both"/>
        <w:rPr>
          <w:rFonts w:ascii="Times New Roman" w:hAnsi="Times New Roman"/>
          <w:sz w:val="22"/>
          <w:szCs w:val="22"/>
        </w:rPr>
      </w:pPr>
      <w:r w:rsidRPr="007C5347">
        <w:rPr>
          <w:rFonts w:ascii="Times New Roman" w:hAnsi="Times New Roman"/>
          <w:sz w:val="22"/>
          <w:szCs w:val="22"/>
        </w:rPr>
        <w:t>The legal entity file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14:paraId="6952ADCC" w14:textId="77777777" w:rsidR="0059049C" w:rsidRPr="007C5347" w:rsidRDefault="0059049C" w:rsidP="0059049C">
      <w:pPr>
        <w:tabs>
          <w:tab w:val="left" w:pos="993"/>
        </w:tabs>
        <w:spacing w:after="0"/>
        <w:ind w:left="567"/>
        <w:rPr>
          <w:rFonts w:ascii="Times New Roman" w:hAnsi="Times New Roman"/>
          <w:sz w:val="22"/>
          <w:szCs w:val="22"/>
        </w:rPr>
      </w:pPr>
      <w:r w:rsidRPr="007C5347">
        <w:rPr>
          <w:rFonts w:ascii="Times New Roman" w:hAnsi="Times New Roman"/>
          <w:sz w:val="22"/>
          <w:szCs w:val="22"/>
        </w:rPr>
        <w:t>To be supplied in free-text format:</w:t>
      </w:r>
    </w:p>
    <w:p w14:paraId="3AE92B09" w14:textId="77777777" w:rsidR="0059049C" w:rsidRPr="007C5347" w:rsidRDefault="0059049C" w:rsidP="00E52811">
      <w:pPr>
        <w:numPr>
          <w:ilvl w:val="0"/>
          <w:numId w:val="6"/>
        </w:numPr>
        <w:snapToGrid w:val="0"/>
        <w:ind w:left="782" w:hanging="357"/>
        <w:jc w:val="both"/>
        <w:rPr>
          <w:rFonts w:ascii="Times New Roman" w:hAnsi="Times New Roman"/>
          <w:sz w:val="22"/>
          <w:szCs w:val="22"/>
        </w:rPr>
      </w:pPr>
      <w:r w:rsidRPr="007C5347">
        <w:rPr>
          <w:rFonts w:ascii="Times New Roman" w:hAnsi="Times New Roman"/>
          <w:sz w:val="22"/>
          <w:szCs w:val="22"/>
        </w:rPr>
        <w:t>A description of the organisation of the commercial warranty tendered in accordance with the conditions laid down in Article 32 of the special conditions</w:t>
      </w:r>
    </w:p>
    <w:p w14:paraId="1E24CE84" w14:textId="77777777" w:rsidR="0059049C" w:rsidRPr="007C5347" w:rsidRDefault="0059049C" w:rsidP="0059049C">
      <w:pPr>
        <w:numPr>
          <w:ilvl w:val="0"/>
          <w:numId w:val="6"/>
        </w:numPr>
        <w:snapToGrid w:val="0"/>
        <w:spacing w:after="0"/>
        <w:jc w:val="both"/>
        <w:rPr>
          <w:rFonts w:ascii="Times New Roman" w:hAnsi="Times New Roman"/>
          <w:sz w:val="22"/>
          <w:szCs w:val="22"/>
        </w:rPr>
      </w:pPr>
      <w:r w:rsidRPr="007C5347">
        <w:rPr>
          <w:rFonts w:ascii="Times New Roman" w:hAnsi="Times New Roman"/>
          <w:sz w:val="22"/>
          <w:szCs w:val="22"/>
        </w:rPr>
        <w:t>Duly authorised signature: an official document (statutes, power of attorney, notary statement, etc.) proving that the person who signs on behalf of the company, joint venture or consortium is duly authorised to do so.</w:t>
      </w:r>
    </w:p>
    <w:p w14:paraId="0513540E" w14:textId="77777777" w:rsidR="0059049C" w:rsidRPr="007C5347" w:rsidRDefault="0059049C" w:rsidP="0059049C">
      <w:pPr>
        <w:spacing w:after="0"/>
        <w:ind w:left="567"/>
        <w:jc w:val="both"/>
        <w:outlineLvl w:val="0"/>
        <w:rPr>
          <w:rFonts w:ascii="Times New Roman" w:hAnsi="Times New Roman"/>
          <w:sz w:val="22"/>
          <w:szCs w:val="22"/>
        </w:rPr>
      </w:pPr>
    </w:p>
    <w:p w14:paraId="518C561B" w14:textId="77777777" w:rsidR="0059049C" w:rsidRPr="007C5347" w:rsidRDefault="0059049C" w:rsidP="0059049C">
      <w:pPr>
        <w:spacing w:after="0"/>
        <w:ind w:left="567"/>
        <w:jc w:val="both"/>
        <w:outlineLvl w:val="0"/>
        <w:rPr>
          <w:rFonts w:ascii="Times New Roman" w:hAnsi="Times New Roman"/>
          <w:sz w:val="22"/>
          <w:szCs w:val="22"/>
        </w:rPr>
      </w:pPr>
      <w:r w:rsidRPr="007C5347">
        <w:rPr>
          <w:rFonts w:ascii="Times New Roman" w:hAnsi="Times New Roman"/>
          <w:sz w:val="22"/>
          <w:szCs w:val="22"/>
        </w:rPr>
        <w:t>Remarks:</w:t>
      </w:r>
    </w:p>
    <w:p w14:paraId="0FD02C6B" w14:textId="77777777" w:rsidR="0059049C" w:rsidRPr="007C5347" w:rsidRDefault="0059049C" w:rsidP="0059049C">
      <w:pPr>
        <w:spacing w:after="0"/>
        <w:ind w:left="567"/>
        <w:rPr>
          <w:rFonts w:ascii="Times New Roman" w:hAnsi="Times New Roman"/>
          <w:sz w:val="22"/>
          <w:szCs w:val="22"/>
        </w:rPr>
      </w:pPr>
      <w:r w:rsidRPr="007C5347">
        <w:rPr>
          <w:rFonts w:ascii="Times New Roman" w:hAnsi="Times New Roman"/>
          <w:sz w:val="22"/>
          <w:szCs w:val="22"/>
        </w:rPr>
        <w:t>Tenderers are requested to follow this order of presentation.</w:t>
      </w:r>
    </w:p>
    <w:p w14:paraId="2A64FCFF" w14:textId="46344912" w:rsidR="00E52811" w:rsidRPr="007C5347" w:rsidRDefault="0059049C" w:rsidP="0059049C">
      <w:pPr>
        <w:numPr>
          <w:ilvl w:val="0"/>
          <w:numId w:val="6"/>
        </w:numPr>
        <w:tabs>
          <w:tab w:val="num" w:pos="851"/>
        </w:tabs>
        <w:jc w:val="both"/>
        <w:rPr>
          <w:rFonts w:ascii="Times New Roman" w:hAnsi="Times New Roman"/>
          <w:sz w:val="22"/>
          <w:szCs w:val="22"/>
        </w:rPr>
      </w:pPr>
      <w:r w:rsidRPr="007C5347">
        <w:rPr>
          <w:rFonts w:ascii="Times New Roman" w:hAnsi="Times New Roman"/>
          <w:sz w:val="22"/>
          <w:szCs w:val="22"/>
        </w:rPr>
        <w:t xml:space="preserve">Annex* refers to templates </w:t>
      </w:r>
      <w:r w:rsidR="00935A88">
        <w:rPr>
          <w:rFonts w:ascii="Times New Roman" w:hAnsi="Times New Roman"/>
          <w:sz w:val="22"/>
          <w:szCs w:val="22"/>
        </w:rPr>
        <w:t>included in</w:t>
      </w:r>
      <w:r w:rsidRPr="007C5347">
        <w:rPr>
          <w:rFonts w:ascii="Times New Roman" w:hAnsi="Times New Roman"/>
          <w:sz w:val="22"/>
          <w:szCs w:val="22"/>
        </w:rPr>
        <w:t xml:space="preserve"> the tender dossier. These templates are also available on: </w:t>
      </w:r>
      <w:hyperlink r:id="rId13" w:anchor="Annexes-AnnexesC(Ch.4):Supplies" w:history="1">
        <w:r w:rsidRPr="007C5347">
          <w:rPr>
            <w:rStyle w:val="Hyperlink"/>
            <w:rFonts w:ascii="Times New Roman" w:hAnsi="Times New Roman"/>
            <w:sz w:val="22"/>
            <w:szCs w:val="22"/>
          </w:rPr>
          <w:t>https://wikis.ec.europa.eu/display/ExactExternalWiki/Annexes#Annexes-AnnexesC(Ch.4):Supplies</w:t>
        </w:r>
      </w:hyperlink>
    </w:p>
    <w:p w14:paraId="22FA3954" w14:textId="338DA1BB" w:rsidR="00B56072" w:rsidRPr="007C5347" w:rsidRDefault="00B56072" w:rsidP="00B56072">
      <w:pPr>
        <w:pStyle w:val="Heading2"/>
        <w:keepNext w:val="0"/>
        <w:ind w:left="567" w:hanging="567"/>
        <w:jc w:val="both"/>
        <w:rPr>
          <w:rFonts w:ascii="Times New Roman" w:hAnsi="Times New Roman"/>
          <w:b/>
          <w:snapToGrid/>
          <w:sz w:val="24"/>
          <w:szCs w:val="24"/>
          <w:lang w:val="en-GB"/>
        </w:rPr>
      </w:pPr>
      <w:r w:rsidRPr="007C5347">
        <w:rPr>
          <w:rFonts w:ascii="Times New Roman" w:hAnsi="Times New Roman"/>
          <w:b/>
          <w:sz w:val="24"/>
          <w:szCs w:val="24"/>
          <w:lang w:val="en-GB"/>
        </w:rPr>
        <w:t xml:space="preserve">Second stage – reopening of the competition </w:t>
      </w:r>
    </w:p>
    <w:p w14:paraId="74760AC1" w14:textId="3BDC7D6A" w:rsidR="00B56072" w:rsidRDefault="00B56072" w:rsidP="00B56072">
      <w:pPr>
        <w:ind w:left="567"/>
        <w:jc w:val="both"/>
        <w:outlineLvl w:val="0"/>
        <w:rPr>
          <w:rFonts w:ascii="Times New Roman" w:hAnsi="Times New Roman"/>
          <w:b/>
          <w:sz w:val="22"/>
          <w:szCs w:val="22"/>
        </w:rPr>
      </w:pPr>
      <w:r w:rsidRPr="007C5347">
        <w:rPr>
          <w:rFonts w:ascii="Times New Roman" w:hAnsi="Times New Roman"/>
          <w:b/>
          <w:sz w:val="22"/>
          <w:szCs w:val="22"/>
        </w:rPr>
        <w:t>Part 2: Financial offer:</w:t>
      </w:r>
    </w:p>
    <w:p w14:paraId="14C41850" w14:textId="756D9ADC" w:rsidR="00935A88" w:rsidRPr="00935A88" w:rsidRDefault="00935A88" w:rsidP="00B56072">
      <w:pPr>
        <w:ind w:left="567"/>
        <w:jc w:val="both"/>
        <w:outlineLvl w:val="0"/>
        <w:rPr>
          <w:rFonts w:ascii="Times New Roman" w:hAnsi="Times New Roman"/>
          <w:b/>
          <w:sz w:val="22"/>
          <w:szCs w:val="22"/>
        </w:rPr>
      </w:pPr>
      <w:r w:rsidRPr="00712046">
        <w:rPr>
          <w:rFonts w:ascii="Times New Roman" w:hAnsi="Times New Roman"/>
          <w:sz w:val="22"/>
          <w:szCs w:val="22"/>
        </w:rPr>
        <w:t>A</w:t>
      </w:r>
      <w:r w:rsidR="009E31EC">
        <w:rPr>
          <w:rFonts w:ascii="Times New Roman" w:hAnsi="Times New Roman"/>
          <w:sz w:val="22"/>
          <w:szCs w:val="22"/>
        </w:rPr>
        <w:t xml:space="preserve"> </w:t>
      </w:r>
      <w:r w:rsidRPr="00712046">
        <w:rPr>
          <w:rFonts w:ascii="Times New Roman" w:hAnsi="Times New Roman"/>
          <w:sz w:val="22"/>
          <w:szCs w:val="22"/>
        </w:rPr>
        <w:t>framework contract with reopening of competition will be concluded with a</w:t>
      </w:r>
      <w:r>
        <w:rPr>
          <w:rFonts w:ascii="Times New Roman" w:hAnsi="Times New Roman"/>
          <w:sz w:val="22"/>
          <w:szCs w:val="22"/>
        </w:rPr>
        <w:t xml:space="preserve">ll </w:t>
      </w:r>
      <w:r w:rsidR="00CB09C4">
        <w:rPr>
          <w:rFonts w:ascii="Times New Roman" w:hAnsi="Times New Roman"/>
          <w:sz w:val="22"/>
          <w:szCs w:val="22"/>
        </w:rPr>
        <w:t>bidders that</w:t>
      </w:r>
      <w:r>
        <w:rPr>
          <w:rFonts w:ascii="Times New Roman" w:hAnsi="Times New Roman"/>
          <w:sz w:val="22"/>
          <w:szCs w:val="22"/>
        </w:rPr>
        <w:t xml:space="preserve"> </w:t>
      </w:r>
      <w:r w:rsidR="00CB09C4">
        <w:rPr>
          <w:rFonts w:ascii="Times New Roman" w:hAnsi="Times New Roman"/>
          <w:sz w:val="22"/>
          <w:szCs w:val="22"/>
        </w:rPr>
        <w:t>were</w:t>
      </w:r>
      <w:r>
        <w:rPr>
          <w:rFonts w:ascii="Times New Roman" w:hAnsi="Times New Roman"/>
          <w:sz w:val="22"/>
          <w:szCs w:val="22"/>
        </w:rPr>
        <w:t xml:space="preserve"> successful</w:t>
      </w:r>
      <w:r w:rsidR="00CB09C4">
        <w:rPr>
          <w:rFonts w:ascii="Times New Roman" w:hAnsi="Times New Roman"/>
          <w:sz w:val="22"/>
          <w:szCs w:val="22"/>
        </w:rPr>
        <w:t xml:space="preserve"> at the first stage of the tender process</w:t>
      </w:r>
      <w:r w:rsidRPr="00712046">
        <w:rPr>
          <w:rFonts w:ascii="Times New Roman" w:hAnsi="Times New Roman"/>
          <w:sz w:val="22"/>
          <w:szCs w:val="22"/>
        </w:rPr>
        <w:t>. A</w:t>
      </w:r>
      <w:r w:rsidR="009E31EC">
        <w:rPr>
          <w:rFonts w:ascii="Times New Roman" w:hAnsi="Times New Roman"/>
          <w:sz w:val="22"/>
          <w:szCs w:val="22"/>
        </w:rPr>
        <w:t xml:space="preserve"> </w:t>
      </w:r>
      <w:r w:rsidRPr="00712046">
        <w:rPr>
          <w:rFonts w:ascii="Times New Roman" w:hAnsi="Times New Roman"/>
          <w:sz w:val="22"/>
          <w:szCs w:val="22"/>
        </w:rPr>
        <w:t xml:space="preserve">framework contract with reopening of competition means a situation whereby separate but identical framework </w:t>
      </w:r>
      <w:proofErr w:type="gramStart"/>
      <w:r w:rsidRPr="00712046">
        <w:rPr>
          <w:rFonts w:ascii="Times New Roman" w:hAnsi="Times New Roman"/>
          <w:sz w:val="22"/>
          <w:szCs w:val="22"/>
        </w:rPr>
        <w:t>contr</w:t>
      </w:r>
      <w:r w:rsidR="00335BBF">
        <w:rPr>
          <w:rFonts w:ascii="Times New Roman" w:hAnsi="Times New Roman"/>
          <w:sz w:val="22"/>
          <w:szCs w:val="22"/>
        </w:rPr>
        <w:t>acts</w:t>
      </w:r>
      <w:proofErr w:type="gramEnd"/>
      <w:r w:rsidRPr="00712046">
        <w:rPr>
          <w:rFonts w:ascii="Times New Roman" w:hAnsi="Times New Roman"/>
          <w:sz w:val="22"/>
          <w:szCs w:val="22"/>
        </w:rPr>
        <w:t xml:space="preserve"> are concluded between the Contracting Authority and the selected </w:t>
      </w:r>
      <w:r w:rsidR="00DB7560">
        <w:rPr>
          <w:rFonts w:ascii="Times New Roman" w:hAnsi="Times New Roman"/>
          <w:sz w:val="22"/>
          <w:szCs w:val="22"/>
        </w:rPr>
        <w:t>bidders</w:t>
      </w:r>
      <w:r w:rsidRPr="00712046">
        <w:rPr>
          <w:rFonts w:ascii="Times New Roman" w:hAnsi="Times New Roman"/>
          <w:sz w:val="22"/>
          <w:szCs w:val="22"/>
        </w:rPr>
        <w:t>, to lay down the basic terms</w:t>
      </w:r>
      <w:r w:rsidR="004A5742">
        <w:rPr>
          <w:rFonts w:ascii="Times New Roman" w:hAnsi="Times New Roman"/>
          <w:sz w:val="22"/>
          <w:szCs w:val="22"/>
        </w:rPr>
        <w:t xml:space="preserve"> and implementing conditions</w:t>
      </w:r>
      <w:r w:rsidRPr="00712046">
        <w:rPr>
          <w:rFonts w:ascii="Times New Roman" w:hAnsi="Times New Roman"/>
          <w:sz w:val="22"/>
          <w:szCs w:val="22"/>
        </w:rPr>
        <w:t xml:space="preserve"> for a series of </w:t>
      </w:r>
      <w:r w:rsidR="004A5742">
        <w:rPr>
          <w:rFonts w:ascii="Times New Roman" w:hAnsi="Times New Roman"/>
          <w:sz w:val="22"/>
          <w:szCs w:val="22"/>
        </w:rPr>
        <w:t>Order Forms</w:t>
      </w:r>
      <w:r w:rsidRPr="00712046">
        <w:rPr>
          <w:rFonts w:ascii="Times New Roman" w:hAnsi="Times New Roman"/>
          <w:sz w:val="22"/>
          <w:szCs w:val="22"/>
        </w:rPr>
        <w:t xml:space="preserve"> to be </w:t>
      </w:r>
      <w:r w:rsidR="004A5742">
        <w:rPr>
          <w:rFonts w:ascii="Times New Roman" w:hAnsi="Times New Roman"/>
          <w:sz w:val="22"/>
          <w:szCs w:val="22"/>
        </w:rPr>
        <w:t>placed</w:t>
      </w:r>
      <w:r w:rsidRPr="00712046">
        <w:rPr>
          <w:rFonts w:ascii="Times New Roman" w:hAnsi="Times New Roman"/>
          <w:sz w:val="22"/>
          <w:szCs w:val="22"/>
        </w:rPr>
        <w:t xml:space="preserve"> over a given period, </w:t>
      </w:r>
      <w:r w:rsidR="004A5742">
        <w:rPr>
          <w:rFonts w:ascii="Times New Roman" w:hAnsi="Times New Roman"/>
          <w:sz w:val="22"/>
          <w:szCs w:val="22"/>
        </w:rPr>
        <w:t>which in this case is 1 year with 3 possible extensions of 1 year each</w:t>
      </w:r>
      <w:r w:rsidRPr="00712046">
        <w:rPr>
          <w:rFonts w:ascii="Times New Roman" w:hAnsi="Times New Roman"/>
          <w:sz w:val="22"/>
          <w:szCs w:val="22"/>
        </w:rPr>
        <w:t xml:space="preserve">. The framework contracts will be awarded without any priority amongst Contractors. Following the conclusion of the framework contract, the Contracting Authority will, should the need </w:t>
      </w:r>
      <w:r w:rsidR="00E0079F">
        <w:rPr>
          <w:rFonts w:ascii="Times New Roman" w:hAnsi="Times New Roman"/>
          <w:sz w:val="22"/>
          <w:szCs w:val="22"/>
        </w:rPr>
        <w:t>arise</w:t>
      </w:r>
      <w:r w:rsidRPr="00712046">
        <w:rPr>
          <w:rFonts w:ascii="Times New Roman" w:hAnsi="Times New Roman"/>
          <w:sz w:val="22"/>
          <w:szCs w:val="22"/>
        </w:rPr>
        <w:t xml:space="preserve">, simultaneously send a Request for </w:t>
      </w:r>
      <w:r w:rsidR="00E0079F">
        <w:rPr>
          <w:rFonts w:ascii="Times New Roman" w:hAnsi="Times New Roman"/>
          <w:sz w:val="22"/>
          <w:szCs w:val="22"/>
        </w:rPr>
        <w:t>Quotation</w:t>
      </w:r>
      <w:r w:rsidR="0033697C">
        <w:rPr>
          <w:rFonts w:ascii="Times New Roman" w:hAnsi="Times New Roman"/>
          <w:sz w:val="22"/>
          <w:szCs w:val="22"/>
        </w:rPr>
        <w:t>s</w:t>
      </w:r>
      <w:r w:rsidRPr="00712046">
        <w:rPr>
          <w:rFonts w:ascii="Times New Roman" w:hAnsi="Times New Roman"/>
          <w:sz w:val="22"/>
          <w:szCs w:val="22"/>
        </w:rPr>
        <w:t xml:space="preserve"> to all the Contractors. Contractors are put into competition to provide </w:t>
      </w:r>
      <w:r w:rsidR="00E0079F">
        <w:rPr>
          <w:rFonts w:ascii="Times New Roman" w:hAnsi="Times New Roman"/>
          <w:sz w:val="22"/>
          <w:szCs w:val="22"/>
        </w:rPr>
        <w:t>their best and final price</w:t>
      </w:r>
      <w:r w:rsidRPr="00712046">
        <w:rPr>
          <w:rFonts w:ascii="Times New Roman" w:hAnsi="Times New Roman"/>
          <w:sz w:val="22"/>
          <w:szCs w:val="22"/>
        </w:rPr>
        <w:t xml:space="preserve"> </w:t>
      </w:r>
      <w:r w:rsidR="00E0079F">
        <w:rPr>
          <w:rFonts w:ascii="Times New Roman" w:hAnsi="Times New Roman"/>
          <w:sz w:val="22"/>
          <w:szCs w:val="22"/>
        </w:rPr>
        <w:t>for the supplies sought</w:t>
      </w:r>
      <w:r w:rsidR="00DB7560">
        <w:rPr>
          <w:rFonts w:ascii="Times New Roman" w:hAnsi="Times New Roman"/>
          <w:sz w:val="22"/>
          <w:szCs w:val="22"/>
        </w:rPr>
        <w:t xml:space="preserve"> in that particular Request for Quo</w:t>
      </w:r>
      <w:r w:rsidR="0033697C">
        <w:rPr>
          <w:rFonts w:ascii="Times New Roman" w:hAnsi="Times New Roman"/>
          <w:sz w:val="22"/>
          <w:szCs w:val="22"/>
        </w:rPr>
        <w:t>t</w:t>
      </w:r>
      <w:r w:rsidR="00DB7560">
        <w:rPr>
          <w:rFonts w:ascii="Times New Roman" w:hAnsi="Times New Roman"/>
          <w:sz w:val="22"/>
          <w:szCs w:val="22"/>
        </w:rPr>
        <w:t>ations</w:t>
      </w:r>
      <w:r w:rsidR="00E0079F">
        <w:rPr>
          <w:rFonts w:ascii="Times New Roman" w:hAnsi="Times New Roman"/>
          <w:sz w:val="22"/>
          <w:szCs w:val="22"/>
        </w:rPr>
        <w:t xml:space="preserve"> </w:t>
      </w:r>
      <w:r w:rsidRPr="00712046">
        <w:rPr>
          <w:rFonts w:ascii="Times New Roman" w:hAnsi="Times New Roman"/>
          <w:sz w:val="22"/>
          <w:szCs w:val="22"/>
        </w:rPr>
        <w:t xml:space="preserve">within </w:t>
      </w:r>
      <w:r w:rsidR="00E0079F">
        <w:rPr>
          <w:rFonts w:ascii="Times New Roman" w:hAnsi="Times New Roman"/>
          <w:sz w:val="22"/>
          <w:szCs w:val="22"/>
        </w:rPr>
        <w:t>the</w:t>
      </w:r>
      <w:r w:rsidRPr="00712046">
        <w:rPr>
          <w:rFonts w:ascii="Times New Roman" w:hAnsi="Times New Roman"/>
          <w:sz w:val="22"/>
          <w:szCs w:val="22"/>
        </w:rPr>
        <w:t xml:space="preserve"> time limit</w:t>
      </w:r>
      <w:r w:rsidR="00E0079F">
        <w:rPr>
          <w:rFonts w:ascii="Times New Roman" w:hAnsi="Times New Roman"/>
          <w:sz w:val="22"/>
          <w:szCs w:val="22"/>
        </w:rPr>
        <w:t xml:space="preserve"> set by the Contracting Authority</w:t>
      </w:r>
      <w:r w:rsidRPr="00712046">
        <w:rPr>
          <w:rFonts w:ascii="Times New Roman" w:hAnsi="Times New Roman"/>
          <w:sz w:val="22"/>
          <w:szCs w:val="22"/>
        </w:rPr>
        <w:t xml:space="preserve">. Following the </w:t>
      </w:r>
      <w:r w:rsidR="00E0079F">
        <w:rPr>
          <w:rFonts w:ascii="Times New Roman" w:hAnsi="Times New Roman"/>
          <w:sz w:val="22"/>
          <w:szCs w:val="22"/>
        </w:rPr>
        <w:t>receipt and evaluation of the quo</w:t>
      </w:r>
      <w:r w:rsidR="00DB7560">
        <w:rPr>
          <w:rFonts w:ascii="Times New Roman" w:hAnsi="Times New Roman"/>
          <w:sz w:val="22"/>
          <w:szCs w:val="22"/>
        </w:rPr>
        <w:t>ta</w:t>
      </w:r>
      <w:r w:rsidR="00E0079F">
        <w:rPr>
          <w:rFonts w:ascii="Times New Roman" w:hAnsi="Times New Roman"/>
          <w:sz w:val="22"/>
          <w:szCs w:val="22"/>
        </w:rPr>
        <w:t>tions</w:t>
      </w:r>
      <w:r w:rsidRPr="00712046">
        <w:rPr>
          <w:rFonts w:ascii="Times New Roman" w:hAnsi="Times New Roman"/>
          <w:sz w:val="22"/>
          <w:szCs w:val="22"/>
        </w:rPr>
        <w:t xml:space="preserve">, the Contracting Authority will </w:t>
      </w:r>
      <w:r w:rsidR="00E0079F">
        <w:rPr>
          <w:rFonts w:ascii="Times New Roman" w:hAnsi="Times New Roman"/>
          <w:sz w:val="22"/>
          <w:szCs w:val="22"/>
        </w:rPr>
        <w:t>place the Order Form</w:t>
      </w:r>
      <w:r w:rsidRPr="00712046">
        <w:rPr>
          <w:rFonts w:ascii="Times New Roman" w:hAnsi="Times New Roman"/>
          <w:sz w:val="22"/>
          <w:szCs w:val="22"/>
        </w:rPr>
        <w:t xml:space="preserve"> with the Contractor submitting the</w:t>
      </w:r>
      <w:r w:rsidR="00CB09C4">
        <w:rPr>
          <w:rFonts w:ascii="Times New Roman" w:hAnsi="Times New Roman"/>
          <w:sz w:val="22"/>
          <w:szCs w:val="22"/>
        </w:rPr>
        <w:t xml:space="preserve"> </w:t>
      </w:r>
      <w:r w:rsidR="00DB7560">
        <w:rPr>
          <w:rFonts w:ascii="Times New Roman" w:hAnsi="Times New Roman"/>
          <w:sz w:val="22"/>
          <w:szCs w:val="22"/>
        </w:rPr>
        <w:t>offer</w:t>
      </w:r>
      <w:r w:rsidR="00CB09C4">
        <w:rPr>
          <w:rFonts w:ascii="Times New Roman" w:hAnsi="Times New Roman"/>
          <w:sz w:val="22"/>
          <w:szCs w:val="22"/>
        </w:rPr>
        <w:t xml:space="preserve"> with the lowest price</w:t>
      </w:r>
      <w:r w:rsidR="00CA6C5A">
        <w:rPr>
          <w:rFonts w:ascii="Times New Roman" w:hAnsi="Times New Roman"/>
          <w:sz w:val="22"/>
          <w:szCs w:val="22"/>
        </w:rPr>
        <w:t>,</w:t>
      </w:r>
      <w:r w:rsidR="00DB7560">
        <w:rPr>
          <w:rFonts w:ascii="Times New Roman" w:hAnsi="Times New Roman"/>
          <w:sz w:val="22"/>
          <w:szCs w:val="22"/>
        </w:rPr>
        <w:t xml:space="preserve"> provided that it is compliant with all the requirements laid down in the Request for Quotations</w:t>
      </w:r>
      <w:r w:rsidRPr="00712046">
        <w:rPr>
          <w:rFonts w:ascii="Times New Roman" w:hAnsi="Times New Roman"/>
          <w:sz w:val="22"/>
          <w:szCs w:val="22"/>
        </w:rPr>
        <w:t>.</w:t>
      </w:r>
      <w:r w:rsidR="00CA6C5A">
        <w:rPr>
          <w:rFonts w:ascii="Times New Roman" w:hAnsi="Times New Roman"/>
          <w:sz w:val="22"/>
          <w:szCs w:val="22"/>
        </w:rPr>
        <w:t xml:space="preserve"> Prices quoted</w:t>
      </w:r>
      <w:r w:rsidR="00121429">
        <w:rPr>
          <w:rFonts w:ascii="Times New Roman" w:hAnsi="Times New Roman"/>
          <w:sz w:val="22"/>
          <w:szCs w:val="22"/>
        </w:rPr>
        <w:t xml:space="preserve"> in response to a request for quotations</w:t>
      </w:r>
      <w:r w:rsidR="00CA6C5A">
        <w:rPr>
          <w:rFonts w:ascii="Times New Roman" w:hAnsi="Times New Roman"/>
          <w:sz w:val="22"/>
          <w:szCs w:val="22"/>
        </w:rPr>
        <w:t xml:space="preserve"> must not include VAT and must be calculated on a DDP</w:t>
      </w:r>
      <w:r w:rsidR="004326EA">
        <w:rPr>
          <w:rStyle w:val="FootnoteReference"/>
          <w:rFonts w:ascii="Times New Roman" w:hAnsi="Times New Roman"/>
          <w:sz w:val="22"/>
          <w:szCs w:val="22"/>
        </w:rPr>
        <w:footnoteReference w:id="4"/>
      </w:r>
      <w:r w:rsidR="00CA6C5A">
        <w:rPr>
          <w:rFonts w:ascii="Times New Roman" w:hAnsi="Times New Roman"/>
          <w:sz w:val="22"/>
          <w:szCs w:val="22"/>
        </w:rPr>
        <w:t xml:space="preserve"> basis for any and all supplies sought</w:t>
      </w:r>
      <w:r w:rsidR="00A06166">
        <w:rPr>
          <w:rFonts w:ascii="Times New Roman" w:hAnsi="Times New Roman"/>
          <w:sz w:val="22"/>
          <w:szCs w:val="22"/>
        </w:rPr>
        <w:t xml:space="preserve"> in th</w:t>
      </w:r>
      <w:r w:rsidR="00A617AC">
        <w:rPr>
          <w:rFonts w:ascii="Times New Roman" w:hAnsi="Times New Roman"/>
          <w:sz w:val="22"/>
          <w:szCs w:val="22"/>
        </w:rPr>
        <w:t>at</w:t>
      </w:r>
      <w:r w:rsidR="00A06166">
        <w:rPr>
          <w:rFonts w:ascii="Times New Roman" w:hAnsi="Times New Roman"/>
          <w:sz w:val="22"/>
          <w:szCs w:val="22"/>
        </w:rPr>
        <w:t xml:space="preserve"> Request for Quotations</w:t>
      </w:r>
      <w:r w:rsidR="00CA6C5A">
        <w:rPr>
          <w:rFonts w:ascii="Times New Roman" w:hAnsi="Times New Roman"/>
          <w:sz w:val="22"/>
          <w:szCs w:val="22"/>
        </w:rPr>
        <w:t>.</w:t>
      </w:r>
      <w:r w:rsidR="0033697C">
        <w:rPr>
          <w:rFonts w:ascii="Times New Roman" w:hAnsi="Times New Roman"/>
          <w:sz w:val="22"/>
          <w:szCs w:val="22"/>
        </w:rPr>
        <w:t xml:space="preserve"> </w:t>
      </w:r>
    </w:p>
    <w:p w14:paraId="0BA05E29" w14:textId="67E16CAF" w:rsidR="0047783A" w:rsidRPr="007C5347" w:rsidRDefault="00A633C6" w:rsidP="00B56072">
      <w:pPr>
        <w:pStyle w:val="Heading1"/>
        <w:rPr>
          <w:lang w:val="en-GB"/>
        </w:rPr>
      </w:pPr>
      <w:bookmarkStart w:id="16" w:name="_Toc42488081"/>
      <w:r w:rsidRPr="007C5347">
        <w:rPr>
          <w:lang w:val="en-GB"/>
        </w:rPr>
        <w:lastRenderedPageBreak/>
        <w:t xml:space="preserve">12. </w:t>
      </w:r>
      <w:r w:rsidR="0047783A" w:rsidRPr="007C5347">
        <w:rPr>
          <w:lang w:val="en-GB"/>
        </w:rPr>
        <w:t>Taxes and other charges</w:t>
      </w:r>
      <w:bookmarkEnd w:id="16"/>
    </w:p>
    <w:p w14:paraId="1D4FE887" w14:textId="77777777" w:rsidR="00B56072" w:rsidRPr="007C5347" w:rsidRDefault="00B56072" w:rsidP="00B56072">
      <w:pPr>
        <w:pStyle w:val="Heading2"/>
        <w:jc w:val="both"/>
        <w:rPr>
          <w:rFonts w:ascii="Times New Roman" w:hAnsi="Times New Roman"/>
          <w:snapToGrid/>
          <w:sz w:val="22"/>
          <w:lang w:val="en-GB"/>
        </w:rPr>
      </w:pPr>
      <w:r w:rsidRPr="007C5347">
        <w:rPr>
          <w:rFonts w:ascii="Times New Roman" w:hAnsi="Times New Roman"/>
          <w:sz w:val="22"/>
          <w:lang w:val="en-GB"/>
        </w:rPr>
        <w:t>The applicable tax and customs arrangements are the following:</w:t>
      </w:r>
    </w:p>
    <w:p w14:paraId="1D984009" w14:textId="77777777" w:rsidR="00B56072" w:rsidRPr="007C5347" w:rsidRDefault="00B56072" w:rsidP="00B56072">
      <w:pPr>
        <w:spacing w:after="0"/>
        <w:jc w:val="both"/>
        <w:rPr>
          <w:rFonts w:ascii="Times New Roman" w:hAnsi="Times New Roman"/>
          <w:sz w:val="22"/>
          <w:szCs w:val="22"/>
        </w:rPr>
      </w:pPr>
      <w:r w:rsidRPr="007C5347">
        <w:rPr>
          <w:rFonts w:ascii="Times New Roman" w:hAnsi="Times New Roman"/>
          <w:sz w:val="22"/>
          <w:szCs w:val="22"/>
        </w:rPr>
        <w:t>The Kingdom of The Netherlands and the Republic of Kosovo have agreed in Article 17.2 of their Agreement of 15-02-2016 concerning the Hosting of the Kosovo Relocated Specialist Judicial Institution in The Netherlands (of which The Kosovo Specialist Chambers is/are part) to fully exonerate the following taxes:</w:t>
      </w:r>
    </w:p>
    <w:p w14:paraId="74DD6D90" w14:textId="24B91DC4" w:rsidR="00B56072" w:rsidRPr="007C5347" w:rsidRDefault="00B56072" w:rsidP="00B56072">
      <w:pPr>
        <w:numPr>
          <w:ilvl w:val="0"/>
          <w:numId w:val="41"/>
        </w:numPr>
        <w:rPr>
          <w:rFonts w:ascii="Times New Roman" w:hAnsi="Times New Roman"/>
          <w:sz w:val="22"/>
          <w:szCs w:val="22"/>
        </w:rPr>
      </w:pPr>
      <w:r w:rsidRPr="007C5347">
        <w:rPr>
          <w:rFonts w:ascii="Times New Roman" w:hAnsi="Times New Roman"/>
          <w:sz w:val="22"/>
          <w:szCs w:val="22"/>
        </w:rPr>
        <w:t>import and export taxes and duties;</w:t>
      </w:r>
    </w:p>
    <w:p w14:paraId="6DC11469" w14:textId="529307DD" w:rsidR="00B56072" w:rsidRPr="007C5347" w:rsidRDefault="00B56072" w:rsidP="00B56072">
      <w:pPr>
        <w:numPr>
          <w:ilvl w:val="0"/>
          <w:numId w:val="41"/>
        </w:numPr>
        <w:rPr>
          <w:rFonts w:ascii="Times New Roman" w:hAnsi="Times New Roman"/>
          <w:sz w:val="22"/>
          <w:szCs w:val="22"/>
        </w:rPr>
      </w:pPr>
      <w:r w:rsidRPr="007C5347">
        <w:rPr>
          <w:rFonts w:ascii="Times New Roman" w:hAnsi="Times New Roman"/>
          <w:sz w:val="22"/>
          <w:szCs w:val="22"/>
        </w:rPr>
        <w:t>value added tax paid on goods and services supplied on a recurring basis or involving considerable expenditure;</w:t>
      </w:r>
    </w:p>
    <w:p w14:paraId="55FC7929" w14:textId="77777777" w:rsidR="00B56072" w:rsidRPr="007C5347" w:rsidRDefault="00B56072" w:rsidP="00F53287">
      <w:pPr>
        <w:spacing w:after="0"/>
        <w:jc w:val="both"/>
        <w:rPr>
          <w:rFonts w:ascii="Times New Roman" w:hAnsi="Times New Roman"/>
          <w:snapToGrid/>
          <w:sz w:val="22"/>
          <w:szCs w:val="22"/>
          <w:lang w:eastAsia="en-GB"/>
        </w:rPr>
      </w:pPr>
      <w:bookmarkStart w:id="17" w:name="_Toc42488082"/>
      <w:r w:rsidRPr="007C5347">
        <w:rPr>
          <w:rFonts w:ascii="Times New Roman" w:hAnsi="Times New Roman"/>
          <w:sz w:val="22"/>
          <w:szCs w:val="22"/>
          <w:u w:val="single"/>
        </w:rPr>
        <w:t>Special note for contracts with natural persons:</w:t>
      </w:r>
      <w:r w:rsidRPr="007C5347">
        <w:rPr>
          <w:rFonts w:ascii="Times New Roman" w:hAnsi="Times New Roman"/>
          <w:sz w:val="22"/>
          <w:szCs w:val="22"/>
        </w:rPr>
        <w:t xml:space="preserve"> The Contractor shall not interpret any part of the services to the Contracting Authority as creating any employment relationship between the Contractor and the Contracting Authority. Tax exemption privileges that have been extended by the Host State to the Kosovo Specialist Chambers &amp; Specialist Prosecutor’s Office and its staff and officials are not applicable to the Contractor. The Contractor must him-/herself determine which taxation status applies to him/her within the Host State, or elsewhere, based on the merits of his/her nationality and residence status and pay him-/herself from the contract’s all-inclusive daily/hourly rate any taxes that are to be levied on him/her in relation to providing the services and receiving payments under this contract.</w:t>
      </w:r>
    </w:p>
    <w:p w14:paraId="51C10531" w14:textId="77777777" w:rsidR="00B56072" w:rsidRPr="007C5347" w:rsidRDefault="00B56072" w:rsidP="00F53287">
      <w:pPr>
        <w:spacing w:after="0"/>
        <w:jc w:val="both"/>
        <w:rPr>
          <w:rFonts w:ascii="Times New Roman" w:hAnsi="Times New Roman"/>
          <w:sz w:val="22"/>
          <w:szCs w:val="22"/>
        </w:rPr>
      </w:pPr>
      <w:r w:rsidRPr="007C5347">
        <w:rPr>
          <w:rFonts w:ascii="Times New Roman" w:hAnsi="Times New Roman"/>
          <w:sz w:val="22"/>
          <w:szCs w:val="22"/>
          <w:u w:val="single"/>
        </w:rPr>
        <w:t>Special note for contracts with legal persons based in The Netherlands</w:t>
      </w:r>
      <w:r w:rsidRPr="007C5347">
        <w:rPr>
          <w:rFonts w:ascii="Times New Roman" w:hAnsi="Times New Roman"/>
          <w:sz w:val="22"/>
          <w:szCs w:val="22"/>
        </w:rPr>
        <w:t xml:space="preserve">: For contracts with a value of 35.000 Euro or higher, if the Contractor, through the Contracting Authority, has received an </w:t>
      </w:r>
      <w:r w:rsidRPr="007C5347">
        <w:rPr>
          <w:rFonts w:ascii="Times New Roman" w:hAnsi="Times New Roman"/>
          <w:sz w:val="22"/>
          <w:szCs w:val="22"/>
          <w:u w:val="single"/>
        </w:rPr>
        <w:t>EU VAT Exemption Certificate</w:t>
      </w:r>
      <w:r w:rsidRPr="007C5347">
        <w:rPr>
          <w:rFonts w:ascii="Times New Roman" w:hAnsi="Times New Roman"/>
          <w:sz w:val="22"/>
          <w:szCs w:val="22"/>
        </w:rPr>
        <w:t xml:space="preserve"> for this Contract (duly certified by the Tax Authorities of The Netherlands in accordance with Directive 2006/112/EC Article 151 and Directive 2008/118/EC Article 13), then the Contractor shall issue all invoices against this Contract </w:t>
      </w:r>
      <w:r w:rsidRPr="007C5347">
        <w:rPr>
          <w:rFonts w:ascii="Times New Roman" w:hAnsi="Times New Roman"/>
          <w:sz w:val="22"/>
          <w:szCs w:val="22"/>
          <w:u w:val="single"/>
        </w:rPr>
        <w:t>exclusive of VAT</w:t>
      </w:r>
      <w:r w:rsidRPr="007C5347">
        <w:rPr>
          <w:rFonts w:ascii="Times New Roman" w:hAnsi="Times New Roman"/>
          <w:sz w:val="22"/>
          <w:szCs w:val="22"/>
        </w:rPr>
        <w:t>. If no, or for as long as no such Exemption Certificate is, or has been issued, then all invoices against this Contract should be inclusive of VAT.</w:t>
      </w:r>
    </w:p>
    <w:p w14:paraId="74F106D5" w14:textId="77777777" w:rsidR="00B56072" w:rsidRPr="007C5347" w:rsidRDefault="00B56072" w:rsidP="00F53287">
      <w:pPr>
        <w:spacing w:after="0"/>
        <w:jc w:val="both"/>
        <w:rPr>
          <w:rFonts w:ascii="Times New Roman" w:hAnsi="Times New Roman"/>
          <w:sz w:val="22"/>
          <w:szCs w:val="22"/>
        </w:rPr>
      </w:pPr>
      <w:r w:rsidRPr="007C5347">
        <w:rPr>
          <w:rFonts w:ascii="Times New Roman" w:hAnsi="Times New Roman"/>
          <w:sz w:val="22"/>
          <w:szCs w:val="22"/>
          <w:u w:val="single"/>
        </w:rPr>
        <w:t>Special note for contracts with legal persons based outside of The Netherlands, but within the European Union</w:t>
      </w:r>
      <w:r w:rsidRPr="007C5347">
        <w:rPr>
          <w:rFonts w:ascii="Times New Roman" w:hAnsi="Times New Roman"/>
          <w:sz w:val="22"/>
          <w:szCs w:val="22"/>
        </w:rPr>
        <w:t xml:space="preserve">: The Contracting Authority will request an </w:t>
      </w:r>
      <w:r w:rsidRPr="007C5347">
        <w:rPr>
          <w:rFonts w:ascii="Times New Roman" w:hAnsi="Times New Roman"/>
          <w:sz w:val="22"/>
          <w:szCs w:val="22"/>
          <w:u w:val="single"/>
        </w:rPr>
        <w:t>EU VAT Exemption Certificate</w:t>
      </w:r>
      <w:r w:rsidRPr="007C5347">
        <w:rPr>
          <w:rFonts w:ascii="Times New Roman" w:hAnsi="Times New Roman"/>
          <w:sz w:val="22"/>
          <w:szCs w:val="22"/>
        </w:rPr>
        <w:t xml:space="preserve"> for this Contract (to be duly certified by the Tax Authorities of The Netherlands in accordance with Directive 2006/112/EC Article 151 and Directive 2008/118/EC Article 13), which shall be issued to the Contractor. The Contractor shall issue all invoices against this Contract </w:t>
      </w:r>
      <w:r w:rsidRPr="007C5347">
        <w:rPr>
          <w:rFonts w:ascii="Times New Roman" w:hAnsi="Times New Roman"/>
          <w:sz w:val="22"/>
          <w:szCs w:val="22"/>
          <w:u w:val="single"/>
        </w:rPr>
        <w:t>exclusive of VAT</w:t>
      </w:r>
      <w:r w:rsidRPr="007C5347">
        <w:rPr>
          <w:rFonts w:ascii="Times New Roman" w:hAnsi="Times New Roman"/>
          <w:sz w:val="22"/>
          <w:szCs w:val="22"/>
        </w:rPr>
        <w:t>.</w:t>
      </w:r>
    </w:p>
    <w:p w14:paraId="3B1E145B" w14:textId="42A5793C" w:rsidR="00F53287" w:rsidRPr="007C5347" w:rsidRDefault="00B56072" w:rsidP="00F53287">
      <w:pPr>
        <w:spacing w:after="0"/>
        <w:jc w:val="both"/>
        <w:rPr>
          <w:rFonts w:ascii="Times New Roman" w:hAnsi="Times New Roman"/>
          <w:sz w:val="22"/>
          <w:szCs w:val="22"/>
        </w:rPr>
      </w:pPr>
      <w:r w:rsidRPr="007C5347">
        <w:rPr>
          <w:rFonts w:ascii="Times New Roman" w:hAnsi="Times New Roman"/>
          <w:sz w:val="22"/>
          <w:szCs w:val="22"/>
          <w:u w:val="single"/>
        </w:rPr>
        <w:t>Special note for service contracts with legal persons based outside of the European Union</w:t>
      </w:r>
      <w:r w:rsidRPr="007C5347">
        <w:rPr>
          <w:rFonts w:ascii="Times New Roman" w:hAnsi="Times New Roman"/>
          <w:sz w:val="22"/>
          <w:szCs w:val="22"/>
        </w:rPr>
        <w:t>: If the services to be provided are explicitly delivered at, or if the resulting outcome of the services are explicitly delivered/returned to the seat of the  Kosovo Specialist Chambers &amp; Specialist Prosecutor’s Office, in The Hague, The Netherlands, the Contractor shall issue all invoices against this Contract exclusive of VAT under the relevant provisions of their country’s tax regime (i.e., for services not provided within the Contractor’s country of incorporation).</w:t>
      </w:r>
    </w:p>
    <w:p w14:paraId="6128BD33" w14:textId="77777777" w:rsidR="00F53287" w:rsidRPr="007C5347" w:rsidRDefault="00F53287" w:rsidP="00F53287">
      <w:pPr>
        <w:spacing w:after="0"/>
        <w:jc w:val="both"/>
        <w:rPr>
          <w:rFonts w:ascii="Times New Roman" w:hAnsi="Times New Roman"/>
          <w:sz w:val="22"/>
          <w:szCs w:val="22"/>
        </w:rPr>
      </w:pPr>
    </w:p>
    <w:p w14:paraId="09EA0EDD" w14:textId="29BFB8B7" w:rsidR="0047783A" w:rsidRPr="007C5347" w:rsidRDefault="00A633C6" w:rsidP="00F53287">
      <w:pPr>
        <w:pStyle w:val="Heading1"/>
        <w:rPr>
          <w:lang w:val="en-GB"/>
        </w:rPr>
      </w:pPr>
      <w:r w:rsidRPr="007C5347">
        <w:rPr>
          <w:lang w:val="en-GB"/>
        </w:rPr>
        <w:t xml:space="preserve">13. </w:t>
      </w:r>
      <w:r w:rsidR="0047783A" w:rsidRPr="007C5347">
        <w:rPr>
          <w:lang w:val="en-GB"/>
        </w:rPr>
        <w:t>Additional information before the deadline for submission of tenders</w:t>
      </w:r>
      <w:bookmarkEnd w:id="17"/>
    </w:p>
    <w:p w14:paraId="51A1D679" w14:textId="2A8B721D" w:rsidR="0047783A" w:rsidRPr="007C5347" w:rsidRDefault="0047783A" w:rsidP="00F53287">
      <w:pPr>
        <w:jc w:val="both"/>
        <w:rPr>
          <w:rFonts w:ascii="Times New Roman" w:hAnsi="Times New Roman"/>
          <w:sz w:val="22"/>
        </w:rPr>
      </w:pPr>
      <w:r w:rsidRPr="007C5347">
        <w:rPr>
          <w:rFonts w:ascii="Times New Roman" w:hAnsi="Times New Roman"/>
          <w:sz w:val="22"/>
        </w:rPr>
        <w:t xml:space="preserve">The tender dossier should </w:t>
      </w:r>
      <w:r w:rsidR="00F53287" w:rsidRPr="007C5347">
        <w:rPr>
          <w:rFonts w:ascii="Times New Roman" w:hAnsi="Times New Roman"/>
          <w:sz w:val="22"/>
        </w:rPr>
        <w:t>be clear</w:t>
      </w:r>
      <w:r w:rsidRPr="007C5347">
        <w:rPr>
          <w:rFonts w:ascii="Times New Roman" w:hAnsi="Times New Roman"/>
          <w:sz w:val="22"/>
        </w:rPr>
        <w:t xml:space="preserve"> </w:t>
      </w:r>
      <w:r w:rsidR="00A719F0" w:rsidRPr="007C5347">
        <w:rPr>
          <w:rFonts w:ascii="Times New Roman" w:hAnsi="Times New Roman"/>
          <w:sz w:val="22"/>
        </w:rPr>
        <w:t xml:space="preserve">enough so </w:t>
      </w:r>
      <w:r w:rsidR="00385FFC" w:rsidRPr="007C5347">
        <w:rPr>
          <w:rFonts w:ascii="Times New Roman" w:hAnsi="Times New Roman"/>
          <w:sz w:val="22"/>
        </w:rPr>
        <w:t>that</w:t>
      </w:r>
      <w:r w:rsidRPr="007C5347">
        <w:rPr>
          <w:rFonts w:ascii="Times New Roman" w:hAnsi="Times New Roman"/>
          <w:sz w:val="22"/>
        </w:rPr>
        <w:t xml:space="preserve"> tenderers </w:t>
      </w:r>
      <w:r w:rsidR="00385FFC" w:rsidRPr="007C5347">
        <w:rPr>
          <w:rFonts w:ascii="Times New Roman" w:hAnsi="Times New Roman"/>
          <w:sz w:val="22"/>
        </w:rPr>
        <w:t xml:space="preserve">do not need </w:t>
      </w:r>
      <w:r w:rsidRPr="007C5347">
        <w:rPr>
          <w:rFonts w:ascii="Times New Roman" w:hAnsi="Times New Roman"/>
          <w:sz w:val="22"/>
        </w:rPr>
        <w:t xml:space="preserve">to request additional information during the procedure. If the </w:t>
      </w:r>
      <w:r w:rsidR="002F48D0" w:rsidRPr="007C5347">
        <w:rPr>
          <w:rFonts w:ascii="Times New Roman" w:hAnsi="Times New Roman"/>
          <w:sz w:val="22"/>
        </w:rPr>
        <w:t>c</w:t>
      </w:r>
      <w:r w:rsidRPr="007C5347">
        <w:rPr>
          <w:rFonts w:ascii="Times New Roman" w:hAnsi="Times New Roman"/>
          <w:sz w:val="22"/>
        </w:rPr>
        <w:t xml:space="preserve">ontracting </w:t>
      </w:r>
      <w:r w:rsidR="002F48D0" w:rsidRPr="007C5347">
        <w:rPr>
          <w:rFonts w:ascii="Times New Roman" w:hAnsi="Times New Roman"/>
          <w:sz w:val="22"/>
        </w:rPr>
        <w:t>a</w:t>
      </w:r>
      <w:r w:rsidRPr="007C5347">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246D4A1D" w14:textId="77777777" w:rsidR="00F53287" w:rsidRPr="007C5347" w:rsidRDefault="00F53287" w:rsidP="00F53287">
      <w:pPr>
        <w:keepNext/>
        <w:jc w:val="both"/>
        <w:rPr>
          <w:snapToGrid/>
        </w:rPr>
      </w:pPr>
      <w:r w:rsidRPr="007C5347">
        <w:rPr>
          <w:rFonts w:ascii="Times New Roman" w:hAnsi="Times New Roman"/>
          <w:sz w:val="22"/>
          <w:szCs w:val="22"/>
        </w:rPr>
        <w:t xml:space="preserve">Tenderers may submit questions in writing to the following address up to </w:t>
      </w:r>
      <w:r w:rsidRPr="007C5347">
        <w:rPr>
          <w:rFonts w:ascii="Times New Roman" w:hAnsi="Times New Roman"/>
          <w:sz w:val="22"/>
        </w:rPr>
        <w:t>21 days</w:t>
      </w:r>
      <w:r w:rsidRPr="007C5347">
        <w:rPr>
          <w:rFonts w:ascii="Times New Roman" w:hAnsi="Times New Roman"/>
          <w:sz w:val="22"/>
          <w:szCs w:val="22"/>
        </w:rPr>
        <w:t xml:space="preserve"> before the deadline for submission of tenders, specifying the publication reference and the contract title:</w:t>
      </w:r>
    </w:p>
    <w:p w14:paraId="0FC10072" w14:textId="725BE764" w:rsidR="00F53287" w:rsidRPr="007C5347" w:rsidRDefault="000C57C5" w:rsidP="000C57C5">
      <w:pPr>
        <w:pStyle w:val="BodyText"/>
        <w:spacing w:before="240"/>
        <w:jc w:val="center"/>
        <w:rPr>
          <w:rFonts w:ascii="Times New Roman" w:hAnsi="Times New Roman"/>
          <w:sz w:val="22"/>
          <w:szCs w:val="22"/>
        </w:rPr>
      </w:pPr>
      <w:hyperlink r:id="rId14" w:history="1">
        <w:r w:rsidR="00F53287" w:rsidRPr="007C5347">
          <w:rPr>
            <w:rStyle w:val="Hyperlink"/>
            <w:rFonts w:ascii="Times New Roman" w:hAnsi="Times New Roman"/>
            <w:sz w:val="22"/>
            <w:szCs w:val="22"/>
          </w:rPr>
          <w:t>amina.omerovic@scp-ks.org</w:t>
        </w:r>
      </w:hyperlink>
    </w:p>
    <w:p w14:paraId="0DB9538C" w14:textId="0314A8D8" w:rsidR="004326EA" w:rsidRPr="004326EA" w:rsidRDefault="00F53287" w:rsidP="004326EA">
      <w:pPr>
        <w:pStyle w:val="BodyText"/>
        <w:jc w:val="both"/>
        <w:rPr>
          <w:rFonts w:ascii="Times New Roman" w:hAnsi="Times New Roman"/>
          <w:sz w:val="22"/>
          <w:szCs w:val="22"/>
        </w:rPr>
      </w:pPr>
      <w:r w:rsidRPr="007C5347">
        <w:rPr>
          <w:rFonts w:ascii="Times New Roman" w:hAnsi="Times New Roman"/>
          <w:sz w:val="22"/>
          <w:szCs w:val="22"/>
        </w:rPr>
        <w:lastRenderedPageBreak/>
        <w:t xml:space="preserve">Any </w:t>
      </w:r>
      <w:r w:rsidRPr="004326EA">
        <w:rPr>
          <w:rFonts w:ascii="Times New Roman" w:hAnsi="Times New Roman"/>
          <w:sz w:val="22"/>
          <w:szCs w:val="22"/>
        </w:rPr>
        <w:t xml:space="preserve">clarification of the tender dossier will be </w:t>
      </w:r>
      <w:r w:rsidR="004326EA" w:rsidRPr="00012612">
        <w:rPr>
          <w:rFonts w:ascii="Times New Roman" w:hAnsi="Times New Roman"/>
          <w:sz w:val="22"/>
          <w:szCs w:val="22"/>
        </w:rPr>
        <w:t>published on the KSC’s website</w:t>
      </w:r>
      <w:r w:rsidRPr="00012612">
        <w:rPr>
          <w:rFonts w:ascii="Times New Roman" w:hAnsi="Times New Roman"/>
          <w:sz w:val="22"/>
          <w:szCs w:val="22"/>
        </w:rPr>
        <w:t xml:space="preserve"> at the latest 8 days before the deadline for submitting tenders.</w:t>
      </w:r>
      <w:r w:rsidR="004326EA" w:rsidRPr="00BF6475">
        <w:rPr>
          <w:rFonts w:ascii="Times New Roman" w:hAnsi="Times New Roman"/>
          <w:sz w:val="22"/>
          <w:szCs w:val="22"/>
        </w:rPr>
        <w:t xml:space="preserve"> </w:t>
      </w:r>
      <w:r w:rsidR="004326EA" w:rsidRPr="00712046">
        <w:rPr>
          <w:rFonts w:ascii="Times New Roman" w:hAnsi="Times New Roman"/>
          <w:sz w:val="22"/>
          <w:szCs w:val="22"/>
        </w:rPr>
        <w:t>The website will be updated regularly and it is the tenderers responsibility to check for updates and modifications during the submission period.</w:t>
      </w:r>
    </w:p>
    <w:p w14:paraId="5A6F00C2" w14:textId="7A31A85A" w:rsidR="0047783A" w:rsidRPr="007C5347" w:rsidRDefault="00F53287" w:rsidP="00F53287">
      <w:pPr>
        <w:pStyle w:val="BodyText"/>
        <w:jc w:val="both"/>
        <w:rPr>
          <w:rFonts w:ascii="Times New Roman" w:hAnsi="Times New Roman"/>
          <w:sz w:val="22"/>
        </w:rPr>
      </w:pPr>
      <w:r w:rsidRPr="007C5347">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14:paraId="6F7CFDD9" w14:textId="7B19285F" w:rsidR="0047783A" w:rsidRPr="007C5347" w:rsidRDefault="00A633C6" w:rsidP="00B56072">
      <w:pPr>
        <w:pStyle w:val="Heading1"/>
        <w:rPr>
          <w:lang w:val="en-GB"/>
        </w:rPr>
      </w:pPr>
      <w:bookmarkStart w:id="18" w:name="_Toc42488083"/>
      <w:r w:rsidRPr="007C5347">
        <w:rPr>
          <w:lang w:val="en-GB"/>
        </w:rPr>
        <w:t xml:space="preserve">14. </w:t>
      </w:r>
      <w:r w:rsidR="0047783A" w:rsidRPr="007C5347">
        <w:rPr>
          <w:lang w:val="en-GB"/>
        </w:rPr>
        <w:t>Clarification meeting / site visit</w:t>
      </w:r>
      <w:bookmarkEnd w:id="18"/>
    </w:p>
    <w:p w14:paraId="4B2DAFE3" w14:textId="2A75E72A" w:rsidR="0047783A" w:rsidRPr="007C5347" w:rsidRDefault="0047783A" w:rsidP="00AC07D4">
      <w:pPr>
        <w:pStyle w:val="BodyText"/>
        <w:ind w:left="567" w:hanging="567"/>
        <w:rPr>
          <w:rFonts w:ascii="Times New Roman" w:hAnsi="Times New Roman"/>
          <w:sz w:val="22"/>
          <w:szCs w:val="22"/>
        </w:rPr>
      </w:pPr>
      <w:r w:rsidRPr="007C5347">
        <w:rPr>
          <w:rFonts w:ascii="Times New Roman" w:hAnsi="Times New Roman"/>
          <w:sz w:val="22"/>
          <w:szCs w:val="22"/>
        </w:rPr>
        <w:t>14.1</w:t>
      </w:r>
      <w:r w:rsidRPr="007C5347">
        <w:rPr>
          <w:rFonts w:ascii="Times New Roman" w:hAnsi="Times New Roman"/>
          <w:sz w:val="22"/>
          <w:szCs w:val="22"/>
        </w:rPr>
        <w:tab/>
        <w:t xml:space="preserve">No clarification meeting / site visit planned. Visits by individual prospective tenderers during the tender period cannot be organised. </w:t>
      </w:r>
    </w:p>
    <w:p w14:paraId="6214904C" w14:textId="7F9FA47A" w:rsidR="0047783A" w:rsidRPr="007C5347" w:rsidRDefault="0047783A" w:rsidP="00B56072">
      <w:pPr>
        <w:pStyle w:val="Heading1"/>
        <w:numPr>
          <w:ilvl w:val="0"/>
          <w:numId w:val="4"/>
        </w:numPr>
        <w:rPr>
          <w:lang w:val="en-GB"/>
        </w:rPr>
      </w:pPr>
      <w:bookmarkStart w:id="19" w:name="_Toc42488084"/>
      <w:r w:rsidRPr="007C5347">
        <w:rPr>
          <w:lang w:val="en-GB"/>
        </w:rPr>
        <w:t>Alteration or withdrawal of tenders</w:t>
      </w:r>
      <w:bookmarkEnd w:id="19"/>
    </w:p>
    <w:p w14:paraId="31E0BA62" w14:textId="52D984A5" w:rsidR="002F559C" w:rsidRPr="007C5347" w:rsidRDefault="002409FE" w:rsidP="00FD39AE">
      <w:pPr>
        <w:spacing w:before="0" w:after="0"/>
        <w:ind w:left="567" w:hanging="567"/>
        <w:jc w:val="both"/>
        <w:rPr>
          <w:rFonts w:ascii="Times New Roman" w:hAnsi="Times New Roman"/>
          <w:sz w:val="22"/>
        </w:rPr>
      </w:pPr>
      <w:r w:rsidRPr="007C5347">
        <w:rPr>
          <w:rFonts w:ascii="Times New Roman" w:hAnsi="Times New Roman"/>
          <w:sz w:val="22"/>
          <w:szCs w:val="22"/>
        </w:rPr>
        <w:t xml:space="preserve"> </w:t>
      </w:r>
      <w:r w:rsidR="0047783A" w:rsidRPr="007C5347">
        <w:rPr>
          <w:rFonts w:ascii="Times New Roman" w:hAnsi="Times New Roman"/>
          <w:sz w:val="22"/>
        </w:rPr>
        <w:t>15.</w:t>
      </w:r>
      <w:r w:rsidR="002F559C" w:rsidRPr="007C5347">
        <w:rPr>
          <w:rFonts w:ascii="Times New Roman" w:hAnsi="Times New Roman"/>
          <w:sz w:val="22"/>
        </w:rPr>
        <w:t>1</w:t>
      </w:r>
      <w:r w:rsidR="0047783A" w:rsidRPr="007C5347">
        <w:rPr>
          <w:rFonts w:ascii="Times New Roman" w:hAnsi="Times New Roman"/>
          <w:sz w:val="22"/>
        </w:rPr>
        <w:tab/>
      </w:r>
      <w:r w:rsidR="002F559C" w:rsidRPr="007C5347">
        <w:rPr>
          <w:rFonts w:ascii="Times New Roman" w:hAnsi="Times New Roman"/>
          <w:sz w:val="22"/>
          <w:szCs w:val="22"/>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7C5347">
        <w:rPr>
          <w:rFonts w:ascii="Times New Roman" w:hAnsi="Times New Roman"/>
          <w:sz w:val="22"/>
        </w:rPr>
        <w:t xml:space="preserve"> </w:t>
      </w:r>
      <w:r w:rsidR="002F559C" w:rsidRPr="007C5347">
        <w:rPr>
          <w:rFonts w:ascii="Times New Roman" w:hAnsi="Times New Roman"/>
          <w:sz w:val="22"/>
        </w:rPr>
        <w:tab/>
      </w:r>
    </w:p>
    <w:p w14:paraId="2F12C80F" w14:textId="28C6AF70" w:rsidR="0047783A" w:rsidRPr="007C5347" w:rsidRDefault="0047783A" w:rsidP="009956B4">
      <w:pPr>
        <w:pStyle w:val="Heading2"/>
        <w:keepNext w:val="0"/>
        <w:ind w:left="567"/>
        <w:jc w:val="both"/>
        <w:rPr>
          <w:rFonts w:ascii="Times New Roman" w:hAnsi="Times New Roman"/>
          <w:sz w:val="22"/>
          <w:szCs w:val="22"/>
          <w:lang w:val="en-GB"/>
        </w:rPr>
      </w:pPr>
      <w:r w:rsidRPr="007C5347">
        <w:rPr>
          <w:rFonts w:ascii="Times New Roman" w:hAnsi="Times New Roman"/>
          <w:sz w:val="22"/>
          <w:szCs w:val="22"/>
          <w:lang w:val="en-GB"/>
        </w:rPr>
        <w:t xml:space="preserve">Any such notification of alteration or withdrawal must be prepared and submitted in accordance with </w:t>
      </w:r>
      <w:r w:rsidR="000C6C88" w:rsidRPr="007C5347">
        <w:rPr>
          <w:rFonts w:ascii="Times New Roman" w:hAnsi="Times New Roman"/>
          <w:sz w:val="22"/>
          <w:szCs w:val="22"/>
          <w:lang w:val="en-GB"/>
        </w:rPr>
        <w:t>Section 10</w:t>
      </w:r>
      <w:r w:rsidRPr="007C5347">
        <w:rPr>
          <w:rFonts w:ascii="Times New Roman" w:hAnsi="Times New Roman"/>
          <w:sz w:val="22"/>
          <w:szCs w:val="22"/>
          <w:lang w:val="en-GB"/>
        </w:rPr>
        <w:t xml:space="preserve">. The outer envelope must be marked </w:t>
      </w:r>
      <w:r w:rsidR="006A5F84" w:rsidRPr="007C5347">
        <w:rPr>
          <w:rFonts w:ascii="Times New Roman" w:hAnsi="Times New Roman"/>
          <w:sz w:val="22"/>
          <w:szCs w:val="22"/>
          <w:lang w:val="en-GB"/>
        </w:rPr>
        <w:t>‘</w:t>
      </w:r>
      <w:r w:rsidRPr="007C5347">
        <w:rPr>
          <w:rFonts w:ascii="Times New Roman" w:hAnsi="Times New Roman"/>
          <w:sz w:val="22"/>
          <w:szCs w:val="22"/>
          <w:lang w:val="en-GB"/>
        </w:rPr>
        <w:t>Alteration</w:t>
      </w:r>
      <w:r w:rsidR="006A5F84" w:rsidRPr="007C5347">
        <w:rPr>
          <w:rFonts w:ascii="Times New Roman" w:hAnsi="Times New Roman"/>
          <w:sz w:val="22"/>
          <w:szCs w:val="22"/>
          <w:lang w:val="en-GB"/>
        </w:rPr>
        <w:t>’</w:t>
      </w:r>
      <w:r w:rsidRPr="007C5347">
        <w:rPr>
          <w:rFonts w:ascii="Times New Roman" w:hAnsi="Times New Roman"/>
          <w:sz w:val="22"/>
          <w:szCs w:val="22"/>
          <w:lang w:val="en-GB"/>
        </w:rPr>
        <w:t xml:space="preserve"> or </w:t>
      </w:r>
      <w:r w:rsidR="006A5F84" w:rsidRPr="007C5347">
        <w:rPr>
          <w:rFonts w:ascii="Times New Roman" w:hAnsi="Times New Roman"/>
          <w:sz w:val="22"/>
          <w:szCs w:val="22"/>
          <w:lang w:val="en-GB"/>
        </w:rPr>
        <w:t>‘</w:t>
      </w:r>
      <w:r w:rsidRPr="007C5347">
        <w:rPr>
          <w:rFonts w:ascii="Times New Roman" w:hAnsi="Times New Roman"/>
          <w:sz w:val="22"/>
          <w:szCs w:val="22"/>
          <w:lang w:val="en-GB"/>
        </w:rPr>
        <w:t>Withdrawal</w:t>
      </w:r>
      <w:r w:rsidR="006A5F84" w:rsidRPr="007C5347">
        <w:rPr>
          <w:rFonts w:ascii="Times New Roman" w:hAnsi="Times New Roman"/>
          <w:sz w:val="22"/>
          <w:szCs w:val="22"/>
          <w:lang w:val="en-GB"/>
        </w:rPr>
        <w:t>’</w:t>
      </w:r>
      <w:r w:rsidRPr="007C5347">
        <w:rPr>
          <w:rFonts w:ascii="Times New Roman" w:hAnsi="Times New Roman"/>
          <w:sz w:val="22"/>
          <w:szCs w:val="22"/>
          <w:lang w:val="en-GB"/>
        </w:rPr>
        <w:t xml:space="preserve"> as appropriate.</w:t>
      </w:r>
    </w:p>
    <w:p w14:paraId="7E91B778" w14:textId="57DFA46D" w:rsidR="0047783A" w:rsidRPr="007C5347" w:rsidRDefault="0047783A" w:rsidP="0047783A">
      <w:pPr>
        <w:pStyle w:val="Heading2"/>
        <w:keepNext w:val="0"/>
        <w:ind w:left="567" w:hanging="567"/>
        <w:jc w:val="both"/>
        <w:rPr>
          <w:rFonts w:ascii="Times New Roman" w:hAnsi="Times New Roman"/>
          <w:lang w:val="en-GB"/>
        </w:rPr>
      </w:pPr>
      <w:r w:rsidRPr="007C5347">
        <w:rPr>
          <w:rFonts w:ascii="Times New Roman" w:hAnsi="Times New Roman"/>
          <w:sz w:val="22"/>
          <w:lang w:val="en-GB"/>
        </w:rPr>
        <w:t>15.</w:t>
      </w:r>
      <w:r w:rsidR="002F559C" w:rsidRPr="007C5347">
        <w:rPr>
          <w:rFonts w:ascii="Times New Roman" w:hAnsi="Times New Roman"/>
          <w:sz w:val="22"/>
          <w:lang w:val="en-GB"/>
        </w:rPr>
        <w:t>2</w:t>
      </w:r>
      <w:r w:rsidRPr="007C5347">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2FAB4988" w:rsidR="0047783A" w:rsidRPr="007C5347" w:rsidRDefault="00A633C6" w:rsidP="00B56072">
      <w:pPr>
        <w:pStyle w:val="Heading1"/>
        <w:rPr>
          <w:lang w:val="en-GB"/>
        </w:rPr>
      </w:pPr>
      <w:bookmarkStart w:id="20" w:name="_Toc42488085"/>
      <w:r w:rsidRPr="007C5347">
        <w:rPr>
          <w:lang w:val="en-GB"/>
        </w:rPr>
        <w:t xml:space="preserve">16. </w:t>
      </w:r>
      <w:r w:rsidR="0047783A" w:rsidRPr="007C5347">
        <w:rPr>
          <w:lang w:val="en-GB"/>
        </w:rPr>
        <w:t>Costs of preparing tenders</w:t>
      </w:r>
      <w:bookmarkEnd w:id="20"/>
    </w:p>
    <w:p w14:paraId="0C26C260" w14:textId="77777777" w:rsidR="0047783A" w:rsidRPr="007C5347" w:rsidRDefault="0047783A" w:rsidP="0047783A">
      <w:pPr>
        <w:tabs>
          <w:tab w:val="left" w:pos="567"/>
        </w:tabs>
        <w:ind w:left="567"/>
        <w:jc w:val="both"/>
        <w:rPr>
          <w:rFonts w:ascii="Times New Roman" w:hAnsi="Times New Roman"/>
          <w:sz w:val="22"/>
        </w:rPr>
      </w:pPr>
      <w:r w:rsidRPr="007C5347">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7C5347" w:rsidRDefault="00A633C6" w:rsidP="00B56072">
      <w:pPr>
        <w:pStyle w:val="Heading1"/>
        <w:rPr>
          <w:lang w:val="en-GB"/>
        </w:rPr>
      </w:pPr>
      <w:r w:rsidRPr="007C5347">
        <w:rPr>
          <w:lang w:val="en-GB"/>
        </w:rPr>
        <w:t xml:space="preserve">17. </w:t>
      </w:r>
      <w:bookmarkStart w:id="21" w:name="_Toc42488086"/>
      <w:r w:rsidR="0047783A" w:rsidRPr="007C5347">
        <w:rPr>
          <w:lang w:val="en-GB"/>
        </w:rPr>
        <w:t>Ownership of tenders</w:t>
      </w:r>
      <w:bookmarkEnd w:id="21"/>
    </w:p>
    <w:p w14:paraId="625016AA" w14:textId="77777777" w:rsidR="0047783A" w:rsidRPr="007C5347" w:rsidRDefault="0047783A" w:rsidP="0047783A">
      <w:pPr>
        <w:ind w:left="567"/>
        <w:jc w:val="both"/>
        <w:rPr>
          <w:rFonts w:ascii="Times New Roman" w:hAnsi="Times New Roman"/>
          <w:sz w:val="22"/>
        </w:rPr>
      </w:pPr>
      <w:r w:rsidRPr="007C5347">
        <w:rPr>
          <w:rFonts w:ascii="Times New Roman" w:hAnsi="Times New Roman"/>
          <w:sz w:val="22"/>
        </w:rPr>
        <w:t xml:space="preserve">The </w:t>
      </w:r>
      <w:r w:rsidR="002F48D0" w:rsidRPr="007C5347">
        <w:rPr>
          <w:rFonts w:ascii="Times New Roman" w:hAnsi="Times New Roman"/>
          <w:sz w:val="22"/>
        </w:rPr>
        <w:t>c</w:t>
      </w:r>
      <w:r w:rsidRPr="007C5347">
        <w:rPr>
          <w:rFonts w:ascii="Times New Roman" w:hAnsi="Times New Roman"/>
          <w:sz w:val="22"/>
        </w:rPr>
        <w:t xml:space="preserve">ontracting </w:t>
      </w:r>
      <w:r w:rsidR="002F48D0" w:rsidRPr="007C5347">
        <w:rPr>
          <w:rFonts w:ascii="Times New Roman" w:hAnsi="Times New Roman"/>
          <w:sz w:val="22"/>
        </w:rPr>
        <w:t>a</w:t>
      </w:r>
      <w:r w:rsidRPr="007C5347">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7C5347" w:rsidRDefault="00A633C6" w:rsidP="00B56072">
      <w:pPr>
        <w:pStyle w:val="Heading1"/>
        <w:rPr>
          <w:lang w:val="en-GB"/>
        </w:rPr>
      </w:pPr>
      <w:bookmarkStart w:id="22" w:name="_Toc42488087"/>
      <w:r w:rsidRPr="007C5347">
        <w:rPr>
          <w:lang w:val="en-GB"/>
        </w:rPr>
        <w:t xml:space="preserve">18. </w:t>
      </w:r>
      <w:r w:rsidR="0047783A" w:rsidRPr="007C5347">
        <w:rPr>
          <w:lang w:val="en-GB"/>
        </w:rPr>
        <w:t>Joint venture or consortium</w:t>
      </w:r>
      <w:bookmarkEnd w:id="22"/>
    </w:p>
    <w:p w14:paraId="638F8B9B" w14:textId="77777777" w:rsidR="0047783A" w:rsidRPr="007C5347" w:rsidRDefault="0047783A" w:rsidP="0047783A">
      <w:pPr>
        <w:pStyle w:val="Heading2"/>
        <w:keepNext w:val="0"/>
        <w:ind w:left="567" w:hanging="567"/>
        <w:jc w:val="both"/>
        <w:rPr>
          <w:rFonts w:ascii="Times New Roman" w:hAnsi="Times New Roman"/>
          <w:lang w:val="en-GB"/>
        </w:rPr>
      </w:pPr>
      <w:r w:rsidRPr="007C5347">
        <w:rPr>
          <w:rFonts w:ascii="Times New Roman" w:hAnsi="Times New Roman"/>
          <w:sz w:val="22"/>
          <w:lang w:val="en-GB"/>
        </w:rPr>
        <w:t>18.1</w:t>
      </w:r>
      <w:r w:rsidRPr="007C5347">
        <w:rPr>
          <w:rFonts w:ascii="Times New Roman" w:hAnsi="Times New Roman"/>
          <w:sz w:val="22"/>
          <w:lang w:val="en-GB"/>
        </w:rPr>
        <w:tab/>
        <w:t xml:space="preserve">If a tenderer is a joint venture or consortium of two or more persons, the tender must be </w:t>
      </w:r>
      <w:r w:rsidR="00C778A1" w:rsidRPr="007C5347">
        <w:rPr>
          <w:rFonts w:ascii="Times New Roman" w:hAnsi="Times New Roman"/>
          <w:sz w:val="22"/>
          <w:lang w:val="en-GB"/>
        </w:rPr>
        <w:t xml:space="preserve">a </w:t>
      </w:r>
      <w:r w:rsidRPr="007C5347">
        <w:rPr>
          <w:rFonts w:ascii="Times New Roman" w:hAnsi="Times New Roman"/>
          <w:sz w:val="22"/>
          <w:lang w:val="en-GB"/>
        </w:rPr>
        <w:t xml:space="preserve">single </w:t>
      </w:r>
      <w:r w:rsidR="00C778A1" w:rsidRPr="007C5347">
        <w:rPr>
          <w:rFonts w:ascii="Times New Roman" w:hAnsi="Times New Roman"/>
          <w:sz w:val="22"/>
          <w:lang w:val="en-GB"/>
        </w:rPr>
        <w:t xml:space="preserve">one </w:t>
      </w:r>
      <w:r w:rsidRPr="007C5347">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7C5347">
        <w:rPr>
          <w:rFonts w:ascii="Times New Roman" w:hAnsi="Times New Roman"/>
          <w:sz w:val="22"/>
          <w:lang w:val="en-GB"/>
        </w:rPr>
        <w:t xml:space="preserve">written </w:t>
      </w:r>
      <w:r w:rsidRPr="007C5347">
        <w:rPr>
          <w:rFonts w:ascii="Times New Roman" w:hAnsi="Times New Roman"/>
          <w:sz w:val="22"/>
          <w:lang w:val="en-GB"/>
        </w:rPr>
        <w:t xml:space="preserve">consent of the </w:t>
      </w:r>
      <w:r w:rsidR="002F48D0" w:rsidRPr="007C5347">
        <w:rPr>
          <w:rFonts w:ascii="Times New Roman" w:hAnsi="Times New Roman"/>
          <w:sz w:val="22"/>
          <w:lang w:val="en-GB"/>
        </w:rPr>
        <w:t>c</w:t>
      </w:r>
      <w:r w:rsidRPr="007C5347">
        <w:rPr>
          <w:rFonts w:ascii="Times New Roman" w:hAnsi="Times New Roman"/>
          <w:sz w:val="22"/>
          <w:lang w:val="en-GB"/>
        </w:rPr>
        <w:t xml:space="preserve">ontracting </w:t>
      </w:r>
      <w:r w:rsidR="002F48D0" w:rsidRPr="007C5347">
        <w:rPr>
          <w:rFonts w:ascii="Times New Roman" w:hAnsi="Times New Roman"/>
          <w:sz w:val="22"/>
          <w:lang w:val="en-GB"/>
        </w:rPr>
        <w:t>a</w:t>
      </w:r>
      <w:r w:rsidRPr="007C5347">
        <w:rPr>
          <w:rFonts w:ascii="Times New Roman" w:hAnsi="Times New Roman"/>
          <w:sz w:val="22"/>
          <w:lang w:val="en-GB"/>
        </w:rPr>
        <w:t>uthority.</w:t>
      </w:r>
    </w:p>
    <w:p w14:paraId="14EBA476" w14:textId="77777777" w:rsidR="0047783A" w:rsidRPr="007C5347" w:rsidRDefault="0047783A" w:rsidP="0047783A">
      <w:pPr>
        <w:pStyle w:val="Heading2"/>
        <w:keepNext w:val="0"/>
        <w:ind w:left="567" w:hanging="567"/>
        <w:jc w:val="both"/>
        <w:rPr>
          <w:rFonts w:ascii="Times New Roman" w:hAnsi="Times New Roman"/>
          <w:lang w:val="en-GB"/>
        </w:rPr>
      </w:pPr>
      <w:r w:rsidRPr="007C5347">
        <w:rPr>
          <w:rFonts w:ascii="Times New Roman" w:hAnsi="Times New Roman"/>
          <w:sz w:val="22"/>
          <w:lang w:val="en-GB"/>
        </w:rPr>
        <w:t>18.2</w:t>
      </w:r>
      <w:r w:rsidRPr="007C5347">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sidRPr="007C5347">
        <w:rPr>
          <w:rFonts w:ascii="Times New Roman" w:hAnsi="Times New Roman"/>
          <w:sz w:val="22"/>
          <w:lang w:val="en-GB"/>
        </w:rPr>
        <w:t>c</w:t>
      </w:r>
      <w:r w:rsidRPr="007C5347">
        <w:rPr>
          <w:rFonts w:ascii="Times New Roman" w:hAnsi="Times New Roman"/>
          <w:sz w:val="22"/>
          <w:lang w:val="en-GB"/>
        </w:rPr>
        <w:t xml:space="preserve">ontracting </w:t>
      </w:r>
      <w:r w:rsidR="002F48D0" w:rsidRPr="007C5347">
        <w:rPr>
          <w:rFonts w:ascii="Times New Roman" w:hAnsi="Times New Roman"/>
          <w:sz w:val="22"/>
          <w:lang w:val="en-GB"/>
        </w:rPr>
        <w:t>a</w:t>
      </w:r>
      <w:r w:rsidRPr="007C5347">
        <w:rPr>
          <w:rFonts w:ascii="Times New Roman" w:hAnsi="Times New Roman"/>
          <w:sz w:val="22"/>
          <w:lang w:val="en-GB"/>
        </w:rPr>
        <w:t xml:space="preserve">uthority in accordance with point 11 of these </w:t>
      </w:r>
      <w:r w:rsidR="002F48D0" w:rsidRPr="007C5347">
        <w:rPr>
          <w:rFonts w:ascii="Times New Roman" w:hAnsi="Times New Roman"/>
          <w:sz w:val="22"/>
          <w:lang w:val="en-GB"/>
        </w:rPr>
        <w:t>i</w:t>
      </w:r>
      <w:r w:rsidRPr="007C5347">
        <w:rPr>
          <w:rFonts w:ascii="Times New Roman" w:hAnsi="Times New Roman"/>
          <w:sz w:val="22"/>
          <w:lang w:val="en-GB"/>
        </w:rPr>
        <w:t xml:space="preserve">nstructions to </w:t>
      </w:r>
      <w:r w:rsidR="002F48D0" w:rsidRPr="007C5347">
        <w:rPr>
          <w:rFonts w:ascii="Times New Roman" w:hAnsi="Times New Roman"/>
          <w:sz w:val="22"/>
          <w:lang w:val="en-GB"/>
        </w:rPr>
        <w:t>t</w:t>
      </w:r>
      <w:r w:rsidRPr="007C5347">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w:t>
      </w:r>
      <w:r w:rsidRPr="007C5347">
        <w:rPr>
          <w:rFonts w:ascii="Times New Roman" w:hAnsi="Times New Roman"/>
          <w:sz w:val="22"/>
          <w:lang w:val="en-GB"/>
        </w:rPr>
        <w:lastRenderedPageBreak/>
        <w:t>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65193D85" w:rsidR="0047783A" w:rsidRPr="007C5347" w:rsidRDefault="00A633C6" w:rsidP="00B56072">
      <w:pPr>
        <w:pStyle w:val="Heading1"/>
        <w:rPr>
          <w:lang w:val="en-GB"/>
        </w:rPr>
      </w:pPr>
      <w:bookmarkStart w:id="23" w:name="_Toc42488088"/>
      <w:r w:rsidRPr="007C5347">
        <w:rPr>
          <w:lang w:val="en-GB"/>
        </w:rPr>
        <w:t xml:space="preserve">19. </w:t>
      </w:r>
      <w:r w:rsidR="0047783A" w:rsidRPr="007C5347">
        <w:rPr>
          <w:lang w:val="en-GB"/>
        </w:rPr>
        <w:t>Opening of tenders</w:t>
      </w:r>
      <w:bookmarkEnd w:id="23"/>
    </w:p>
    <w:p w14:paraId="4A29FB52" w14:textId="77777777" w:rsidR="00441F51" w:rsidRPr="007C5347" w:rsidRDefault="00441F51" w:rsidP="00441F51">
      <w:pPr>
        <w:pStyle w:val="Heading2"/>
        <w:keepNext w:val="0"/>
        <w:ind w:left="567" w:hanging="567"/>
        <w:jc w:val="both"/>
        <w:rPr>
          <w:rFonts w:ascii="Times New Roman" w:hAnsi="Times New Roman"/>
          <w:snapToGrid/>
          <w:sz w:val="22"/>
          <w:lang w:val="en-GB"/>
        </w:rPr>
      </w:pPr>
      <w:r w:rsidRPr="007C5347">
        <w:rPr>
          <w:rFonts w:ascii="Times New Roman" w:hAnsi="Times New Roman"/>
          <w:sz w:val="22"/>
          <w:lang w:val="en-GB"/>
        </w:rPr>
        <w:t>19.1</w:t>
      </w:r>
      <w:r w:rsidRPr="007C5347">
        <w:rPr>
          <w:rFonts w:ascii="Times New Roman" w:hAnsi="Times New Roman"/>
          <w:sz w:val="22"/>
          <w:lang w:val="en-GB"/>
        </w:rPr>
        <w:tab/>
        <w:t>The purpose of the opening session is to check whether the tenders have been submitted in accordance with the submission requirements of the call for tenders.</w:t>
      </w:r>
    </w:p>
    <w:p w14:paraId="479B6549" w14:textId="6368BBBF" w:rsidR="00441F51" w:rsidRPr="007C5347" w:rsidRDefault="00441F51" w:rsidP="00441F51">
      <w:pPr>
        <w:pStyle w:val="Heading2"/>
        <w:ind w:left="567" w:hanging="567"/>
        <w:jc w:val="both"/>
        <w:rPr>
          <w:rFonts w:ascii="Times New Roman" w:hAnsi="Times New Roman"/>
          <w:sz w:val="22"/>
          <w:lang w:val="en-GB"/>
        </w:rPr>
      </w:pPr>
      <w:r w:rsidRPr="007C5347">
        <w:rPr>
          <w:rFonts w:ascii="Times New Roman" w:hAnsi="Times New Roman"/>
          <w:sz w:val="22"/>
          <w:lang w:val="en-GB"/>
        </w:rPr>
        <w:t>19.2</w:t>
      </w:r>
      <w:r w:rsidRPr="007C5347">
        <w:rPr>
          <w:rFonts w:ascii="Times New Roman" w:hAnsi="Times New Roman"/>
          <w:sz w:val="22"/>
          <w:lang w:val="en-GB"/>
        </w:rPr>
        <w:tab/>
        <w:t xml:space="preserve">The tenders will be opened at </w:t>
      </w:r>
      <w:proofErr w:type="spellStart"/>
      <w:r w:rsidRPr="007C5347">
        <w:rPr>
          <w:rFonts w:ascii="Times New Roman" w:hAnsi="Times New Roman"/>
          <w:sz w:val="22"/>
          <w:lang w:val="en-GB"/>
        </w:rPr>
        <w:t>Raamweg</w:t>
      </w:r>
      <w:proofErr w:type="spellEnd"/>
      <w:r w:rsidRPr="007C5347">
        <w:rPr>
          <w:rFonts w:ascii="Times New Roman" w:hAnsi="Times New Roman"/>
          <w:sz w:val="22"/>
          <w:lang w:val="en-GB"/>
        </w:rPr>
        <w:t xml:space="preserve"> 47, 2596 HN The </w:t>
      </w:r>
      <w:r w:rsidRPr="000C57C5">
        <w:rPr>
          <w:rFonts w:ascii="Times New Roman" w:hAnsi="Times New Roman"/>
          <w:sz w:val="22"/>
          <w:lang w:val="en-GB"/>
        </w:rPr>
        <w:t xml:space="preserve">Hague at </w:t>
      </w:r>
      <w:r w:rsidR="000C57C5" w:rsidRPr="000C57C5">
        <w:rPr>
          <w:rFonts w:ascii="Times New Roman" w:hAnsi="Times New Roman"/>
          <w:b/>
          <w:sz w:val="22"/>
          <w:lang w:val="en-GB"/>
        </w:rPr>
        <w:t>11:00hrs</w:t>
      </w:r>
      <w:r w:rsidRPr="000C57C5">
        <w:rPr>
          <w:rFonts w:ascii="Times New Roman" w:hAnsi="Times New Roman"/>
          <w:b/>
          <w:sz w:val="22"/>
          <w:lang w:val="en-GB"/>
        </w:rPr>
        <w:t xml:space="preserve"> hours</w:t>
      </w:r>
      <w:r w:rsidRPr="000C57C5">
        <w:rPr>
          <w:rFonts w:ascii="Times New Roman" w:hAnsi="Times New Roman"/>
          <w:sz w:val="22"/>
          <w:lang w:val="en-GB"/>
        </w:rPr>
        <w:t xml:space="preserve"> (local time in The Netherlands) on </w:t>
      </w:r>
      <w:r w:rsidR="000C57C5" w:rsidRPr="000C57C5">
        <w:rPr>
          <w:rFonts w:ascii="Times New Roman" w:hAnsi="Times New Roman"/>
          <w:b/>
          <w:sz w:val="22"/>
          <w:lang w:val="en-GB"/>
        </w:rPr>
        <w:t>09 October 2024</w:t>
      </w:r>
      <w:r w:rsidRPr="000C57C5">
        <w:rPr>
          <w:rFonts w:ascii="Times New Roman" w:hAnsi="Times New Roman"/>
          <w:b/>
          <w:sz w:val="22"/>
          <w:lang w:val="en-GB"/>
        </w:rPr>
        <w:t>.</w:t>
      </w:r>
      <w:r w:rsidRPr="007C5347">
        <w:rPr>
          <w:rFonts w:ascii="Times New Roman" w:hAnsi="Times New Roman"/>
          <w:sz w:val="22"/>
          <w:lang w:val="en-GB"/>
        </w:rPr>
        <w:t xml:space="preserve">  </w:t>
      </w:r>
    </w:p>
    <w:p w14:paraId="2F897BF6" w14:textId="058F4ABE" w:rsidR="00441F51" w:rsidRPr="007C5347" w:rsidRDefault="00441F51" w:rsidP="00441F51">
      <w:pPr>
        <w:pStyle w:val="Heading2"/>
        <w:ind w:left="567"/>
        <w:jc w:val="both"/>
        <w:rPr>
          <w:rFonts w:ascii="Times New Roman" w:hAnsi="Times New Roman"/>
          <w:sz w:val="22"/>
          <w:u w:val="single"/>
          <w:lang w:val="en-GB"/>
        </w:rPr>
      </w:pPr>
      <w:r w:rsidRPr="007C5347">
        <w:rPr>
          <w:rFonts w:ascii="Times New Roman" w:hAnsi="Times New Roman"/>
          <w:sz w:val="22"/>
          <w:u w:val="single"/>
          <w:lang w:val="en-GB"/>
        </w:rPr>
        <w:t xml:space="preserve">Tenderers’ representatives that intend to participate at the opening ceremony are kindly requested to confirm their attendance to the Contracting Authority at least 24 hours in advance by sending an e-mail to the following address: </w:t>
      </w:r>
      <w:hyperlink r:id="rId15" w:history="1">
        <w:r w:rsidRPr="007C5347">
          <w:rPr>
            <w:rStyle w:val="Hyperlink"/>
            <w:rFonts w:ascii="Times New Roman" w:hAnsi="Times New Roman"/>
            <w:sz w:val="22"/>
            <w:lang w:val="en-GB"/>
          </w:rPr>
          <w:t>amina.omerovic@scp-ks.org</w:t>
        </w:r>
      </w:hyperlink>
      <w:r w:rsidRPr="007C5347">
        <w:rPr>
          <w:rFonts w:ascii="Times New Roman" w:hAnsi="Times New Roman"/>
          <w:sz w:val="22"/>
          <w:u w:val="single"/>
          <w:lang w:val="en-GB"/>
        </w:rPr>
        <w:t xml:space="preserve">. </w:t>
      </w:r>
    </w:p>
    <w:p w14:paraId="4865490F" w14:textId="77777777" w:rsidR="00441F51" w:rsidRPr="007C5347" w:rsidRDefault="00441F51" w:rsidP="00441F51">
      <w:pPr>
        <w:pStyle w:val="Heading2"/>
        <w:ind w:left="567"/>
        <w:jc w:val="both"/>
        <w:rPr>
          <w:rFonts w:ascii="Times New Roman" w:hAnsi="Times New Roman"/>
          <w:sz w:val="22"/>
          <w:lang w:val="en-GB"/>
        </w:rPr>
      </w:pPr>
      <w:r w:rsidRPr="007C5347">
        <w:rPr>
          <w:rFonts w:ascii="Times New Roman" w:hAnsi="Times New Roman"/>
          <w:sz w:val="22"/>
          <w:lang w:val="en-GB"/>
        </w:rPr>
        <w:t>The committee will draw up minutes of the meeting, which will be available on request.</w:t>
      </w:r>
    </w:p>
    <w:p w14:paraId="70B0A33B" w14:textId="77777777" w:rsidR="00441F51" w:rsidRPr="007C5347" w:rsidRDefault="00441F51" w:rsidP="00441F51">
      <w:pPr>
        <w:ind w:left="567"/>
        <w:jc w:val="both"/>
        <w:rPr>
          <w:rFonts w:ascii="Times New Roman" w:hAnsi="Times New Roman"/>
          <w:sz w:val="22"/>
        </w:rPr>
      </w:pPr>
      <w:r w:rsidRPr="007C5347">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w:t>
      </w:r>
      <w:bookmarkStart w:id="24" w:name="_GoBack"/>
      <w:bookmarkEnd w:id="24"/>
      <w:r w:rsidRPr="007C5347">
        <w:rPr>
          <w:rFonts w:ascii="Times New Roman" w:hAnsi="Times New Roman"/>
          <w:sz w:val="22"/>
          <w:szCs w:val="22"/>
        </w:rPr>
        <w:t>anised</w:t>
      </w:r>
      <w:r w:rsidRPr="007C5347">
        <w:rPr>
          <w:rFonts w:ascii="Times New Roman" w:hAnsi="Times New Roman"/>
          <w:sz w:val="22"/>
        </w:rPr>
        <w:t xml:space="preserve">. </w:t>
      </w:r>
    </w:p>
    <w:p w14:paraId="43730605" w14:textId="08CBF817" w:rsidR="00441F51" w:rsidRPr="007C5347" w:rsidRDefault="00441F51" w:rsidP="00441F51">
      <w:pPr>
        <w:ind w:left="567" w:hanging="567"/>
        <w:jc w:val="both"/>
        <w:rPr>
          <w:rFonts w:ascii="Times New Roman" w:hAnsi="Times New Roman"/>
          <w:sz w:val="22"/>
        </w:rPr>
      </w:pPr>
      <w:r w:rsidRPr="007C5347">
        <w:rPr>
          <w:rFonts w:ascii="Times New Roman" w:hAnsi="Times New Roman"/>
          <w:sz w:val="22"/>
        </w:rPr>
        <w:t>19.3</w:t>
      </w:r>
      <w:r w:rsidRPr="007C5347">
        <w:rPr>
          <w:rFonts w:ascii="Times New Roman" w:hAnsi="Times New Roman"/>
          <w:sz w:val="22"/>
        </w:rPr>
        <w:tab/>
        <w:t xml:space="preserve">At the tender opening, the tenderers’ names, </w:t>
      </w:r>
      <w:r w:rsidR="0032381D">
        <w:rPr>
          <w:rFonts w:ascii="Times New Roman" w:hAnsi="Times New Roman"/>
          <w:sz w:val="22"/>
        </w:rPr>
        <w:t xml:space="preserve">the tender prices, any discount offered, </w:t>
      </w:r>
      <w:r w:rsidRPr="007C5347">
        <w:rPr>
          <w:rFonts w:ascii="Times New Roman" w:hAnsi="Times New Roman"/>
          <w:sz w:val="22"/>
        </w:rPr>
        <w:t>written notifications of alteration and withdrawal, the presence of the requisite tender guarantee (if required) and such other information as the contracting authority may consider appropriate may be announced.</w:t>
      </w:r>
    </w:p>
    <w:p w14:paraId="2EBAC3C3" w14:textId="77777777" w:rsidR="00441F51" w:rsidRPr="007C5347" w:rsidRDefault="00441F51" w:rsidP="00441F51">
      <w:pPr>
        <w:pStyle w:val="Heading2"/>
        <w:keepNext w:val="0"/>
        <w:ind w:left="567" w:hanging="567"/>
        <w:jc w:val="both"/>
        <w:rPr>
          <w:rFonts w:ascii="Times New Roman" w:hAnsi="Times New Roman"/>
          <w:sz w:val="22"/>
          <w:lang w:val="en-GB"/>
        </w:rPr>
      </w:pPr>
      <w:r w:rsidRPr="007C5347">
        <w:rPr>
          <w:rFonts w:ascii="Times New Roman" w:hAnsi="Times New Roman"/>
          <w:sz w:val="22"/>
          <w:lang w:val="en-GB"/>
        </w:rPr>
        <w:t>19.4</w:t>
      </w:r>
      <w:r w:rsidRPr="007C5347">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14:paraId="4DF4D06D" w14:textId="77777777" w:rsidR="00441F51" w:rsidRPr="007C5347" w:rsidRDefault="00441F51" w:rsidP="00441F51">
      <w:pPr>
        <w:pStyle w:val="Heading2"/>
        <w:keepNext w:val="0"/>
        <w:ind w:left="567" w:hanging="567"/>
        <w:jc w:val="both"/>
        <w:rPr>
          <w:rFonts w:ascii="Times New Roman" w:hAnsi="Times New Roman"/>
          <w:sz w:val="22"/>
          <w:lang w:val="en-GB"/>
        </w:rPr>
      </w:pPr>
      <w:r w:rsidRPr="007C5347">
        <w:rPr>
          <w:rFonts w:ascii="Times New Roman" w:hAnsi="Times New Roman"/>
          <w:sz w:val="22"/>
          <w:lang w:val="en-GB"/>
        </w:rPr>
        <w:t>19.5</w:t>
      </w:r>
      <w:r w:rsidRPr="007C5347">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14:paraId="06AA2484" w14:textId="69E6A307" w:rsidR="0047783A" w:rsidRPr="007C5347" w:rsidRDefault="00441F51" w:rsidP="00441F51">
      <w:pPr>
        <w:pStyle w:val="Heading2"/>
        <w:keepNext w:val="0"/>
        <w:ind w:left="567" w:hanging="567"/>
        <w:jc w:val="both"/>
        <w:rPr>
          <w:rFonts w:ascii="Times New Roman" w:hAnsi="Times New Roman"/>
          <w:lang w:val="en-GB"/>
        </w:rPr>
      </w:pPr>
      <w:r w:rsidRPr="007C5347">
        <w:rPr>
          <w:rFonts w:ascii="Times New Roman" w:hAnsi="Times New Roman"/>
          <w:sz w:val="22"/>
          <w:lang w:val="en-GB"/>
        </w:rPr>
        <w:t>19.6</w:t>
      </w:r>
      <w:r w:rsidRPr="007C5347">
        <w:rPr>
          <w:rFonts w:ascii="Times New Roman" w:hAnsi="Times New Roman"/>
          <w:sz w:val="22"/>
          <w:lang w:val="en-GB"/>
        </w:rPr>
        <w:tab/>
        <w:t>All tenders received after the deadline for submission specified in the contract notice or these instructions will be kept by the contracting authority. The associated guarantees</w:t>
      </w:r>
      <w:r w:rsidR="001A098A">
        <w:rPr>
          <w:rFonts w:ascii="Times New Roman" w:hAnsi="Times New Roman"/>
          <w:sz w:val="22"/>
          <w:lang w:val="en-GB"/>
        </w:rPr>
        <w:t xml:space="preserve"> (if required)</w:t>
      </w:r>
      <w:r w:rsidRPr="007C5347">
        <w:rPr>
          <w:rFonts w:ascii="Times New Roman" w:hAnsi="Times New Roman"/>
          <w:sz w:val="22"/>
          <w:lang w:val="en-GB"/>
        </w:rPr>
        <w:t xml:space="preserve"> will be returned to the tenderers. No liability can be accepted for late delivery of tenders. Late tenders will be rejected and will not be evaluated.</w:t>
      </w:r>
    </w:p>
    <w:p w14:paraId="48479041" w14:textId="65330BF3" w:rsidR="0047783A" w:rsidRPr="007C5347" w:rsidRDefault="00A633C6" w:rsidP="00B56072">
      <w:pPr>
        <w:pStyle w:val="Heading1"/>
        <w:rPr>
          <w:lang w:val="en-GB"/>
        </w:rPr>
      </w:pPr>
      <w:bookmarkStart w:id="25" w:name="_Toc42488089"/>
      <w:r w:rsidRPr="007C5347">
        <w:rPr>
          <w:lang w:val="en-GB"/>
        </w:rPr>
        <w:t xml:space="preserve">20. </w:t>
      </w:r>
      <w:r w:rsidR="0047783A" w:rsidRPr="007C5347">
        <w:rPr>
          <w:lang w:val="en-GB"/>
        </w:rPr>
        <w:t>Evaluation of tenders</w:t>
      </w:r>
      <w:bookmarkEnd w:id="25"/>
    </w:p>
    <w:p w14:paraId="725E5A91" w14:textId="39A65198" w:rsidR="00441F51" w:rsidRPr="007C5347" w:rsidRDefault="00012612" w:rsidP="00441F51">
      <w:r>
        <w:rPr>
          <w:rFonts w:ascii="Times New Roman" w:hAnsi="Times New Roman"/>
          <w:b/>
          <w:sz w:val="22"/>
          <w:szCs w:val="22"/>
        </w:rPr>
        <w:t>First</w:t>
      </w:r>
      <w:r w:rsidR="00441F51" w:rsidRPr="007C5347">
        <w:rPr>
          <w:rFonts w:ascii="Times New Roman" w:hAnsi="Times New Roman"/>
          <w:b/>
          <w:sz w:val="22"/>
          <w:szCs w:val="22"/>
        </w:rPr>
        <w:t xml:space="preserve"> stage -award of the framework contracts</w:t>
      </w:r>
    </w:p>
    <w:p w14:paraId="7C75DF35" w14:textId="77777777" w:rsidR="0047783A" w:rsidRPr="007C5347" w:rsidRDefault="0047783A" w:rsidP="0047783A">
      <w:pPr>
        <w:pStyle w:val="Heading2"/>
        <w:ind w:left="567" w:hanging="567"/>
        <w:jc w:val="both"/>
        <w:rPr>
          <w:rFonts w:ascii="Times New Roman" w:hAnsi="Times New Roman"/>
          <w:sz w:val="22"/>
          <w:lang w:val="en-GB"/>
        </w:rPr>
      </w:pPr>
      <w:r w:rsidRPr="007C5347">
        <w:rPr>
          <w:rFonts w:ascii="Times New Roman" w:hAnsi="Times New Roman"/>
          <w:sz w:val="22"/>
          <w:lang w:val="en-GB"/>
        </w:rPr>
        <w:t>20.1</w:t>
      </w:r>
      <w:r w:rsidRPr="007C5347">
        <w:rPr>
          <w:rFonts w:ascii="Times New Roman" w:hAnsi="Times New Roman"/>
          <w:sz w:val="22"/>
          <w:lang w:val="en-GB"/>
        </w:rPr>
        <w:tab/>
        <w:t>Examination of the administrative conformity of tenders</w:t>
      </w:r>
    </w:p>
    <w:p w14:paraId="5100ED0A" w14:textId="77777777" w:rsidR="0047783A" w:rsidRPr="007C5347" w:rsidRDefault="0047783A" w:rsidP="0047783A">
      <w:pPr>
        <w:ind w:left="567"/>
        <w:jc w:val="both"/>
        <w:outlineLvl w:val="0"/>
        <w:rPr>
          <w:rFonts w:ascii="Times New Roman" w:hAnsi="Times New Roman"/>
        </w:rPr>
      </w:pPr>
      <w:r w:rsidRPr="007C5347">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7C5347" w:rsidRDefault="0047783A" w:rsidP="0047783A">
      <w:pPr>
        <w:ind w:left="567"/>
        <w:jc w:val="both"/>
        <w:outlineLvl w:val="0"/>
        <w:rPr>
          <w:rFonts w:ascii="Times New Roman" w:hAnsi="Times New Roman"/>
        </w:rPr>
      </w:pPr>
      <w:r w:rsidRPr="007C5347">
        <w:rPr>
          <w:rFonts w:ascii="Times New Roman" w:hAnsi="Times New Roman"/>
          <w:sz w:val="22"/>
        </w:rPr>
        <w:lastRenderedPageBreak/>
        <w:t xml:space="preserve">Substantial departures or restrictions are those which affect the scope, quality or execution of the contract, differ widely from the terms of the tender dossier, limit the rights of the </w:t>
      </w:r>
      <w:r w:rsidR="00DD6678" w:rsidRPr="007C5347">
        <w:rPr>
          <w:rFonts w:ascii="Times New Roman" w:hAnsi="Times New Roman"/>
          <w:sz w:val="22"/>
        </w:rPr>
        <w:t>c</w:t>
      </w:r>
      <w:r w:rsidRPr="007C5347">
        <w:rPr>
          <w:rFonts w:ascii="Times New Roman" w:hAnsi="Times New Roman"/>
          <w:sz w:val="22"/>
        </w:rPr>
        <w:t xml:space="preserve">ontracting </w:t>
      </w:r>
      <w:r w:rsidR="00DD6678" w:rsidRPr="007C5347">
        <w:rPr>
          <w:rFonts w:ascii="Times New Roman" w:hAnsi="Times New Roman"/>
          <w:sz w:val="22"/>
        </w:rPr>
        <w:t>a</w:t>
      </w:r>
      <w:r w:rsidRPr="007C5347">
        <w:rPr>
          <w:rFonts w:ascii="Times New Roman" w:hAnsi="Times New Roman"/>
          <w:sz w:val="22"/>
        </w:rPr>
        <w:t>uthority or the tenderer</w:t>
      </w:r>
      <w:r w:rsidR="006A5F84" w:rsidRPr="007C5347">
        <w:rPr>
          <w:rFonts w:ascii="Times New Roman" w:hAnsi="Times New Roman"/>
          <w:sz w:val="22"/>
        </w:rPr>
        <w:t>’</w:t>
      </w:r>
      <w:r w:rsidRPr="007C5347">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Pr="007C5347" w:rsidRDefault="0047783A" w:rsidP="0047783A">
      <w:pPr>
        <w:ind w:left="567"/>
        <w:jc w:val="both"/>
        <w:outlineLvl w:val="0"/>
        <w:rPr>
          <w:rFonts w:ascii="Times New Roman" w:hAnsi="Times New Roman"/>
          <w:sz w:val="22"/>
        </w:rPr>
      </w:pPr>
      <w:r w:rsidRPr="007C5347">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7C5347" w:rsidRDefault="0047783A" w:rsidP="0047783A">
      <w:pPr>
        <w:pStyle w:val="Heading2"/>
        <w:ind w:left="567" w:hanging="567"/>
        <w:jc w:val="both"/>
        <w:rPr>
          <w:rFonts w:ascii="Times New Roman" w:hAnsi="Times New Roman"/>
          <w:sz w:val="22"/>
          <w:lang w:val="en-GB"/>
        </w:rPr>
      </w:pPr>
      <w:r w:rsidRPr="007C5347">
        <w:rPr>
          <w:rFonts w:ascii="Times New Roman" w:hAnsi="Times New Roman"/>
          <w:sz w:val="22"/>
          <w:lang w:val="en-GB"/>
        </w:rPr>
        <w:t>20.2</w:t>
      </w:r>
      <w:r w:rsidRPr="007C5347">
        <w:rPr>
          <w:rFonts w:ascii="Times New Roman" w:hAnsi="Times New Roman"/>
          <w:sz w:val="22"/>
          <w:lang w:val="en-GB"/>
        </w:rPr>
        <w:tab/>
        <w:t>Technical evaluation</w:t>
      </w:r>
    </w:p>
    <w:p w14:paraId="5563ABB0" w14:textId="77777777" w:rsidR="0047783A" w:rsidRPr="007C5347" w:rsidRDefault="0047783A" w:rsidP="00E82463">
      <w:pPr>
        <w:spacing w:before="0"/>
        <w:ind w:left="567"/>
        <w:jc w:val="both"/>
        <w:outlineLvl w:val="0"/>
        <w:rPr>
          <w:rFonts w:ascii="Times New Roman" w:hAnsi="Times New Roman"/>
          <w:sz w:val="22"/>
        </w:rPr>
      </w:pPr>
      <w:bookmarkStart w:id="26" w:name="_Ref500330647"/>
      <w:r w:rsidRPr="007C5347">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2C23DDBF" w:rsidR="0047783A" w:rsidRPr="007C5347" w:rsidRDefault="0047783A" w:rsidP="00E82463">
      <w:pPr>
        <w:pStyle w:val="Heading2"/>
        <w:keepNext w:val="0"/>
        <w:spacing w:before="0"/>
        <w:ind w:left="567"/>
        <w:jc w:val="both"/>
        <w:rPr>
          <w:rFonts w:ascii="Times New Roman" w:hAnsi="Times New Roman"/>
          <w:sz w:val="22"/>
          <w:szCs w:val="22"/>
          <w:lang w:val="en-GB"/>
        </w:rPr>
      </w:pPr>
      <w:r w:rsidRPr="007C5347">
        <w:rPr>
          <w:rFonts w:ascii="Times New Roman" w:hAnsi="Times New Roman"/>
          <w:sz w:val="22"/>
          <w:szCs w:val="22"/>
          <w:lang w:val="en-GB"/>
        </w:rPr>
        <w:t xml:space="preserve">The minimum qualifications required (see selection criteria in </w:t>
      </w:r>
      <w:r w:rsidR="00B50CF5" w:rsidRPr="007C5347">
        <w:rPr>
          <w:rFonts w:ascii="Times New Roman" w:hAnsi="Times New Roman"/>
          <w:sz w:val="22"/>
          <w:szCs w:val="22"/>
          <w:lang w:val="en-GB"/>
        </w:rPr>
        <w:t xml:space="preserve">the additional information about the </w:t>
      </w:r>
      <w:r w:rsidR="00DD6678" w:rsidRPr="007C5347">
        <w:rPr>
          <w:rFonts w:ascii="Times New Roman" w:hAnsi="Times New Roman"/>
          <w:sz w:val="22"/>
          <w:szCs w:val="22"/>
          <w:lang w:val="en-GB"/>
        </w:rPr>
        <w:t>c</w:t>
      </w:r>
      <w:r w:rsidR="00171C45" w:rsidRPr="007C5347">
        <w:rPr>
          <w:rFonts w:ascii="Times New Roman" w:hAnsi="Times New Roman"/>
          <w:sz w:val="22"/>
          <w:szCs w:val="22"/>
          <w:lang w:val="en-GB"/>
        </w:rPr>
        <w:t>ontract notice</w:t>
      </w:r>
      <w:r w:rsidR="00012612">
        <w:rPr>
          <w:rFonts w:ascii="Times New Roman" w:hAnsi="Times New Roman"/>
          <w:sz w:val="22"/>
          <w:szCs w:val="22"/>
          <w:lang w:val="en-GB"/>
        </w:rPr>
        <w:t>)</w:t>
      </w:r>
      <w:r w:rsidRPr="007C5347">
        <w:rPr>
          <w:rFonts w:ascii="Times New Roman" w:hAnsi="Times New Roman"/>
          <w:sz w:val="22"/>
          <w:szCs w:val="22"/>
          <w:lang w:val="en-GB"/>
        </w:rPr>
        <w:t xml:space="preserve"> are to be evaluated at the start of this stage.</w:t>
      </w:r>
    </w:p>
    <w:bookmarkEnd w:id="26"/>
    <w:p w14:paraId="7F4CA860" w14:textId="77777777" w:rsidR="0047783A" w:rsidRPr="007C5347" w:rsidRDefault="0047783A" w:rsidP="00E82463">
      <w:pPr>
        <w:spacing w:before="0"/>
        <w:ind w:left="567"/>
        <w:jc w:val="both"/>
        <w:outlineLvl w:val="0"/>
        <w:rPr>
          <w:rFonts w:ascii="Times New Roman" w:hAnsi="Times New Roman"/>
          <w:sz w:val="22"/>
        </w:rPr>
      </w:pPr>
      <w:r w:rsidRPr="007C5347">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3EB636B2" w:rsidR="0047783A" w:rsidRPr="007C5347" w:rsidRDefault="0047783A" w:rsidP="0047783A">
      <w:pPr>
        <w:pStyle w:val="Heading2"/>
        <w:ind w:left="567" w:hanging="567"/>
        <w:jc w:val="both"/>
        <w:rPr>
          <w:rFonts w:ascii="Times New Roman" w:hAnsi="Times New Roman"/>
          <w:lang w:val="en-GB"/>
        </w:rPr>
      </w:pPr>
      <w:r w:rsidRPr="007C5347">
        <w:rPr>
          <w:rFonts w:ascii="Times New Roman" w:hAnsi="Times New Roman"/>
          <w:sz w:val="22"/>
          <w:lang w:val="en-GB"/>
        </w:rPr>
        <w:t>20.3</w:t>
      </w:r>
      <w:r w:rsidRPr="007C5347">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substance of the tender may be sought, offered or permitted</w:t>
      </w:r>
      <w:r w:rsidR="00012612">
        <w:rPr>
          <w:rFonts w:ascii="Times New Roman" w:hAnsi="Times New Roman"/>
          <w:sz w:val="22"/>
          <w:lang w:val="en-GB"/>
        </w:rPr>
        <w:t>.</w:t>
      </w:r>
      <w:r w:rsidRPr="007C5347">
        <w:rPr>
          <w:rFonts w:ascii="Times New Roman" w:hAnsi="Times New Roman"/>
          <w:sz w:val="22"/>
          <w:lang w:val="en-GB"/>
        </w:rPr>
        <w:t xml:space="preserve"> Any such request for clarification must not distort competition. Decisions to the effect that a tender is not technically compliant must be duly justified in the evaluation minutes.</w:t>
      </w:r>
    </w:p>
    <w:p w14:paraId="69AD1BD6" w14:textId="11C9FB52" w:rsidR="0047783A" w:rsidRPr="007C5347" w:rsidRDefault="0047783A" w:rsidP="0047783A">
      <w:pPr>
        <w:pStyle w:val="Heading2"/>
        <w:ind w:left="567" w:hanging="567"/>
        <w:jc w:val="both"/>
        <w:rPr>
          <w:rFonts w:ascii="Times New Roman" w:hAnsi="Times New Roman"/>
          <w:sz w:val="22"/>
          <w:lang w:val="en-GB"/>
        </w:rPr>
      </w:pPr>
      <w:r w:rsidRPr="007C5347">
        <w:rPr>
          <w:rFonts w:ascii="Times New Roman" w:hAnsi="Times New Roman"/>
          <w:sz w:val="22"/>
          <w:lang w:val="en-GB"/>
        </w:rPr>
        <w:t>20.4</w:t>
      </w:r>
      <w:r w:rsidRPr="007C5347">
        <w:rPr>
          <w:rFonts w:ascii="Times New Roman" w:hAnsi="Times New Roman"/>
          <w:sz w:val="22"/>
          <w:lang w:val="en-GB"/>
        </w:rPr>
        <w:tab/>
      </w:r>
      <w:r w:rsidRPr="007C5347">
        <w:rPr>
          <w:rFonts w:ascii="Times New Roman" w:hAnsi="Times New Roman"/>
          <w:color w:val="DBDBDB" w:themeColor="accent3" w:themeTint="66"/>
          <w:sz w:val="22"/>
          <w:lang w:val="en-GB"/>
        </w:rPr>
        <w:t>Financial evaluation</w:t>
      </w:r>
      <w:r w:rsidR="00441F51" w:rsidRPr="007C5347">
        <w:rPr>
          <w:rFonts w:ascii="Times New Roman" w:hAnsi="Times New Roman"/>
          <w:color w:val="DBDBDB" w:themeColor="accent3" w:themeTint="66"/>
          <w:sz w:val="22"/>
          <w:lang w:val="en-GB"/>
        </w:rPr>
        <w:t xml:space="preserve"> – Not applicable</w:t>
      </w:r>
      <w:r w:rsidR="00BF6475">
        <w:rPr>
          <w:rFonts w:ascii="Times New Roman" w:hAnsi="Times New Roman"/>
          <w:color w:val="DBDBDB" w:themeColor="accent3" w:themeTint="66"/>
          <w:sz w:val="22"/>
          <w:lang w:val="en-GB"/>
        </w:rPr>
        <w:t xml:space="preserve"> </w:t>
      </w:r>
      <w:r w:rsidR="00BF6475" w:rsidRPr="00712046">
        <w:rPr>
          <w:rFonts w:ascii="Times New Roman" w:hAnsi="Times New Roman"/>
          <w:color w:val="D0CECE" w:themeColor="background2" w:themeShade="E6"/>
          <w:sz w:val="22"/>
          <w:lang w:val="en-GB"/>
        </w:rPr>
        <w:t>to this first stage of the tender process.</w:t>
      </w:r>
      <w:r w:rsidR="00BF6475">
        <w:rPr>
          <w:rFonts w:ascii="Times New Roman" w:hAnsi="Times New Roman"/>
          <w:color w:val="DBDBDB" w:themeColor="accent3" w:themeTint="66"/>
          <w:sz w:val="22"/>
          <w:lang w:val="en-GB"/>
        </w:rPr>
        <w:t xml:space="preserve"> </w:t>
      </w:r>
    </w:p>
    <w:p w14:paraId="225D2214" w14:textId="77777777" w:rsidR="0047783A" w:rsidRPr="007C5347" w:rsidRDefault="0047783A" w:rsidP="0047783A">
      <w:pPr>
        <w:pStyle w:val="Heading2"/>
        <w:ind w:left="567" w:hanging="567"/>
        <w:jc w:val="both"/>
        <w:rPr>
          <w:rFonts w:ascii="Times New Roman" w:hAnsi="Times New Roman"/>
          <w:sz w:val="22"/>
          <w:lang w:val="en-GB"/>
        </w:rPr>
      </w:pPr>
      <w:r w:rsidRPr="007C5347">
        <w:rPr>
          <w:rFonts w:ascii="Times New Roman" w:hAnsi="Times New Roman"/>
          <w:sz w:val="22"/>
          <w:lang w:val="en-GB"/>
        </w:rPr>
        <w:t>20.5</w:t>
      </w:r>
      <w:r w:rsidRPr="007C5347">
        <w:rPr>
          <w:rFonts w:ascii="Times New Roman" w:hAnsi="Times New Roman"/>
          <w:sz w:val="22"/>
          <w:lang w:val="en-GB"/>
        </w:rPr>
        <w:tab/>
        <w:t>Variant solutions</w:t>
      </w:r>
    </w:p>
    <w:p w14:paraId="69F11B46" w14:textId="77777777" w:rsidR="0047783A" w:rsidRPr="007C5347" w:rsidRDefault="0047783A" w:rsidP="00FC6A15">
      <w:pPr>
        <w:ind w:left="567"/>
        <w:jc w:val="both"/>
      </w:pPr>
      <w:r w:rsidRPr="007C5347">
        <w:rPr>
          <w:rFonts w:ascii="Times New Roman" w:hAnsi="Times New Roman"/>
          <w:sz w:val="22"/>
        </w:rPr>
        <w:t>Variant solutions will not be taken into consideration.</w:t>
      </w:r>
    </w:p>
    <w:p w14:paraId="61B04D9B" w14:textId="7927B938" w:rsidR="0047783A" w:rsidRDefault="0047783A" w:rsidP="0047783A">
      <w:pPr>
        <w:pStyle w:val="Heading2"/>
        <w:ind w:left="567" w:hanging="567"/>
        <w:jc w:val="both"/>
        <w:rPr>
          <w:rFonts w:ascii="Times New Roman" w:hAnsi="Times New Roman"/>
          <w:sz w:val="22"/>
          <w:lang w:val="en-GB"/>
        </w:rPr>
      </w:pPr>
      <w:r w:rsidRPr="007C5347">
        <w:rPr>
          <w:rFonts w:ascii="Times New Roman" w:hAnsi="Times New Roman"/>
          <w:sz w:val="22"/>
          <w:lang w:val="en-GB"/>
        </w:rPr>
        <w:t>20.6</w:t>
      </w:r>
      <w:r w:rsidRPr="007C5347">
        <w:rPr>
          <w:rFonts w:ascii="Times New Roman" w:hAnsi="Times New Roman"/>
          <w:sz w:val="22"/>
          <w:lang w:val="en-GB"/>
        </w:rPr>
        <w:tab/>
        <w:t>Award criteria</w:t>
      </w:r>
    </w:p>
    <w:p w14:paraId="03F98DC9" w14:textId="1A77B5DC" w:rsidR="0032381D" w:rsidRPr="006B32E5" w:rsidRDefault="00C24BF8" w:rsidP="00DD61CA">
      <w:pPr>
        <w:ind w:left="567"/>
        <w:jc w:val="both"/>
        <w:rPr>
          <w:rFonts w:ascii="Times New Roman" w:hAnsi="Times New Roman"/>
          <w:sz w:val="24"/>
        </w:rPr>
      </w:pPr>
      <w:bookmarkStart w:id="27" w:name="_Hlk172186924"/>
      <w:r w:rsidRPr="006B32E5">
        <w:rPr>
          <w:rFonts w:ascii="Times New Roman" w:hAnsi="Times New Roman"/>
          <w:sz w:val="22"/>
        </w:rPr>
        <w:t xml:space="preserve">The sole award criterion will be the price. </w:t>
      </w:r>
      <w:bookmarkEnd w:id="27"/>
      <w:r w:rsidRPr="006B32E5">
        <w:rPr>
          <w:rFonts w:ascii="Times New Roman" w:hAnsi="Times New Roman"/>
          <w:sz w:val="22"/>
        </w:rPr>
        <w:t>The contract(s) will be awarded to any and all tenderers submitting a bid which is both technically and administratively compliant and which stays within the projected costs and available funding.</w:t>
      </w:r>
    </w:p>
    <w:p w14:paraId="12EABB3E" w14:textId="77449CFC" w:rsidR="0048742A" w:rsidRPr="007C5347" w:rsidRDefault="006B32E5" w:rsidP="0048742A">
      <w:pPr>
        <w:ind w:left="567"/>
        <w:jc w:val="both"/>
        <w:rPr>
          <w:rFonts w:ascii="Times New Roman" w:hAnsi="Times New Roman"/>
          <w:sz w:val="22"/>
          <w:szCs w:val="22"/>
        </w:rPr>
      </w:pPr>
      <w:r>
        <w:rPr>
          <w:rFonts w:ascii="Times New Roman" w:hAnsi="Times New Roman"/>
          <w:sz w:val="22"/>
        </w:rPr>
        <w:t>T</w:t>
      </w:r>
      <w:r w:rsidR="00441F51" w:rsidRPr="007C5347">
        <w:rPr>
          <w:rFonts w:ascii="Times New Roman" w:hAnsi="Times New Roman"/>
          <w:sz w:val="22"/>
        </w:rPr>
        <w:t xml:space="preserve">he Contracting Authority intends to conclude multiple framework contracts with reopening of competition, which shall be entered into separately but on identical terms with each of the successful tenderers. As an outcome of the tender procedure, the Contacting Authority shall issue an award decision </w:t>
      </w:r>
      <w:r w:rsidR="009E31EC">
        <w:rPr>
          <w:rFonts w:ascii="Times New Roman" w:hAnsi="Times New Roman"/>
          <w:sz w:val="22"/>
        </w:rPr>
        <w:t>to all</w:t>
      </w:r>
      <w:r w:rsidR="00441F51" w:rsidRPr="007C5347">
        <w:rPr>
          <w:rFonts w:ascii="Times New Roman" w:hAnsi="Times New Roman"/>
          <w:sz w:val="22"/>
        </w:rPr>
        <w:t xml:space="preserve"> successful tenderers </w:t>
      </w:r>
      <w:r w:rsidR="009E31EC">
        <w:rPr>
          <w:rFonts w:ascii="Times New Roman" w:hAnsi="Times New Roman"/>
          <w:sz w:val="22"/>
        </w:rPr>
        <w:t>and</w:t>
      </w:r>
      <w:r w:rsidR="00441F51" w:rsidRPr="007C5347">
        <w:rPr>
          <w:rFonts w:ascii="Times New Roman" w:hAnsi="Times New Roman"/>
          <w:sz w:val="22"/>
        </w:rPr>
        <w:t xml:space="preserve"> invite</w:t>
      </w:r>
      <w:r w:rsidR="009E31EC">
        <w:rPr>
          <w:rFonts w:ascii="Times New Roman" w:hAnsi="Times New Roman"/>
          <w:sz w:val="22"/>
        </w:rPr>
        <w:t xml:space="preserve"> them</w:t>
      </w:r>
      <w:r w:rsidR="00441F51" w:rsidRPr="007C5347">
        <w:rPr>
          <w:rFonts w:ascii="Times New Roman" w:hAnsi="Times New Roman"/>
          <w:sz w:val="22"/>
        </w:rPr>
        <w:t xml:space="preserve"> to sign the framework contracts. After the signature of the framework contracts, suppliers will be invited to submit a </w:t>
      </w:r>
      <w:r w:rsidR="009E31EC">
        <w:rPr>
          <w:rFonts w:ascii="Times New Roman" w:hAnsi="Times New Roman"/>
          <w:sz w:val="22"/>
        </w:rPr>
        <w:t>quotation</w:t>
      </w:r>
      <w:r w:rsidR="00E5283B">
        <w:rPr>
          <w:rFonts w:ascii="Times New Roman" w:hAnsi="Times New Roman"/>
          <w:sz w:val="22"/>
        </w:rPr>
        <w:t xml:space="preserve"> every time</w:t>
      </w:r>
      <w:r w:rsidR="00441F51" w:rsidRPr="007C5347">
        <w:rPr>
          <w:rFonts w:ascii="Times New Roman" w:hAnsi="Times New Roman"/>
          <w:sz w:val="22"/>
        </w:rPr>
        <w:t xml:space="preserve"> purchasing decisions are made. The procedure of placing an Order form shall commence </w:t>
      </w:r>
      <w:r w:rsidR="00BF6475">
        <w:rPr>
          <w:rFonts w:ascii="Times New Roman" w:hAnsi="Times New Roman"/>
          <w:sz w:val="22"/>
        </w:rPr>
        <w:t>after</w:t>
      </w:r>
      <w:r w:rsidR="00441F51" w:rsidRPr="007C5347">
        <w:rPr>
          <w:rFonts w:ascii="Times New Roman" w:hAnsi="Times New Roman"/>
          <w:sz w:val="22"/>
        </w:rPr>
        <w:t xml:space="preserve"> the second stage</w:t>
      </w:r>
      <w:r w:rsidR="00BF6475">
        <w:rPr>
          <w:rFonts w:ascii="Times New Roman" w:hAnsi="Times New Roman"/>
          <w:sz w:val="22"/>
        </w:rPr>
        <w:t xml:space="preserve">, once the </w:t>
      </w:r>
      <w:r w:rsidR="00441F51" w:rsidRPr="007C5347">
        <w:rPr>
          <w:rFonts w:ascii="Times New Roman" w:hAnsi="Times New Roman"/>
          <w:sz w:val="22"/>
        </w:rPr>
        <w:t>reopening of the competition is complete, with the lowest bid Supplier (lowest price) and shall end with the highest bid Supplier. Nevertheless, if multiple framework contracts with reopening of competition cannot be awarded, the Contracting Authority may decide to either award one single framework contract or not to award any framework contract at all and relaunch the tender procedure under the same or different conditions at the first convenient opportunity.</w:t>
      </w:r>
    </w:p>
    <w:p w14:paraId="698C00DF" w14:textId="77777777" w:rsidR="001645EF" w:rsidRPr="007C5347" w:rsidRDefault="001645EF" w:rsidP="00712046">
      <w:pPr>
        <w:spacing w:before="0" w:after="0"/>
        <w:ind w:left="567" w:firstLine="11"/>
        <w:jc w:val="both"/>
        <w:outlineLvl w:val="0"/>
        <w:rPr>
          <w:rFonts w:ascii="Times New Roman" w:hAnsi="Times New Roman"/>
        </w:rPr>
      </w:pPr>
      <w:bookmarkStart w:id="28" w:name="_Hlk119339385"/>
    </w:p>
    <w:bookmarkEnd w:id="28"/>
    <w:p w14:paraId="57A06BBE" w14:textId="77777777" w:rsidR="00104838" w:rsidRPr="007C5347" w:rsidRDefault="00104838" w:rsidP="00CB4CC2">
      <w:pPr>
        <w:numPr>
          <w:ilvl w:val="1"/>
          <w:numId w:val="34"/>
        </w:numPr>
        <w:snapToGrid w:val="0"/>
        <w:jc w:val="both"/>
        <w:rPr>
          <w:rFonts w:ascii="Times New Roman" w:hAnsi="Times New Roman"/>
          <w:snapToGrid/>
          <w:sz w:val="22"/>
          <w:szCs w:val="22"/>
        </w:rPr>
      </w:pPr>
      <w:r w:rsidRPr="007C5347">
        <w:rPr>
          <w:rFonts w:ascii="Times New Roman" w:hAnsi="Times New Roman"/>
          <w:sz w:val="22"/>
          <w:szCs w:val="22"/>
        </w:rPr>
        <w:t>Documentary evidence for exclusion and selection criteria</w:t>
      </w:r>
    </w:p>
    <w:p w14:paraId="1AD15116" w14:textId="77777777" w:rsidR="00712046" w:rsidRPr="0011060E" w:rsidRDefault="00712046" w:rsidP="0011060E">
      <w:pPr>
        <w:ind w:left="567"/>
        <w:jc w:val="both"/>
        <w:rPr>
          <w:rFonts w:ascii="Times New Roman" w:hAnsi="Times New Roman"/>
          <w:color w:val="000000"/>
          <w:sz w:val="22"/>
          <w:szCs w:val="22"/>
          <w:lang w:val="en-IE"/>
        </w:rPr>
      </w:pPr>
      <w:r w:rsidRPr="0011060E">
        <w:rPr>
          <w:rFonts w:ascii="Times New Roman" w:hAnsi="Times New Roman"/>
          <w:sz w:val="22"/>
          <w:szCs w:val="22"/>
          <w:lang w:val="en-IE"/>
        </w:rPr>
        <w:lastRenderedPageBreak/>
        <w:t>At any time during the procurement procedure and before the award of the contract, the contracting authority may request documentary evidence on compliance with the exclusion criteria and selection criteria (</w:t>
      </w:r>
      <w:r w:rsidRPr="0011060E">
        <w:rPr>
          <w:rFonts w:ascii="Times New Roman" w:hAnsi="Times New Roman"/>
          <w:sz w:val="22"/>
          <w:szCs w:val="22"/>
        </w:rPr>
        <w:t>financial, economic, technical and professional capacity)</w:t>
      </w:r>
      <w:r w:rsidRPr="0011060E">
        <w:rPr>
          <w:rFonts w:ascii="Times New Roman" w:hAnsi="Times New Roman"/>
          <w:sz w:val="22"/>
          <w:szCs w:val="22"/>
          <w:lang w:val="en-IE"/>
        </w:rPr>
        <w:t xml:space="preserve"> set out in these instructions. Please note that a request for evidence in no way implies that the tenderer has been successful. </w:t>
      </w:r>
      <w:r w:rsidRPr="0011060E">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11060E">
        <w:rPr>
          <w:rFonts w:ascii="Times New Roman" w:hAnsi="Times New Roman"/>
          <w:sz w:val="22"/>
          <w:szCs w:val="22"/>
          <w:lang w:val="en-IE"/>
        </w:rPr>
        <w:t xml:space="preserve">. In any event, the tenderer proposed by the evaluation committee for the award of the contract, will be requested to provide such evidence at short notice. </w:t>
      </w:r>
    </w:p>
    <w:p w14:paraId="6B2068F2" w14:textId="77777777" w:rsidR="00712046" w:rsidRPr="0011060E" w:rsidRDefault="00712046" w:rsidP="0011060E">
      <w:pPr>
        <w:ind w:left="567"/>
        <w:jc w:val="both"/>
        <w:rPr>
          <w:rFonts w:ascii="Times New Roman" w:hAnsi="Times New Roman"/>
          <w:sz w:val="22"/>
          <w:szCs w:val="22"/>
        </w:rPr>
      </w:pPr>
      <w:r w:rsidRPr="0011060E">
        <w:rPr>
          <w:rFonts w:ascii="Times New Roman" w:hAnsi="Times New Roman"/>
          <w:sz w:val="22"/>
          <w:szCs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5566EF58" w14:textId="77777777" w:rsidR="00712046" w:rsidRPr="0011060E" w:rsidRDefault="00712046" w:rsidP="0011060E">
      <w:pPr>
        <w:ind w:left="567"/>
        <w:jc w:val="both"/>
        <w:outlineLvl w:val="0"/>
        <w:rPr>
          <w:rFonts w:ascii="Times New Roman" w:hAnsi="Times New Roman"/>
          <w:sz w:val="22"/>
          <w:szCs w:val="22"/>
          <w:lang w:val="en-IE"/>
        </w:rPr>
      </w:pPr>
      <w:r w:rsidRPr="0011060E">
        <w:rPr>
          <w:rFonts w:ascii="Times New Roman" w:hAnsi="Times New Roman"/>
          <w:sz w:val="22"/>
          <w:szCs w:val="22"/>
          <w:lang w:val="en-IE"/>
        </w:rPr>
        <w:t xml:space="preserve">This evidence, documents or statements must be dated, no more than one year before the date of submission of the tender. </w:t>
      </w:r>
    </w:p>
    <w:p w14:paraId="68F8DE4E" w14:textId="77777777" w:rsidR="00712046" w:rsidRPr="0011060E" w:rsidRDefault="00712046" w:rsidP="0011060E">
      <w:pPr>
        <w:ind w:left="567"/>
        <w:jc w:val="both"/>
        <w:rPr>
          <w:rFonts w:ascii="Times New Roman" w:hAnsi="Times New Roman"/>
          <w:sz w:val="22"/>
          <w:szCs w:val="22"/>
        </w:rPr>
      </w:pPr>
      <w:r w:rsidRPr="0011060E">
        <w:rPr>
          <w:rFonts w:ascii="Times New Roman" w:hAnsi="Times New Roman"/>
          <w:sz w:val="22"/>
          <w:szCs w:val="22"/>
        </w:rPr>
        <w:t xml:space="preserve">The above-mentioned documents must be submitted for every member of a joint venture/consortium, all subcontractors and every capacity providing entity. </w:t>
      </w:r>
    </w:p>
    <w:p w14:paraId="2E754049" w14:textId="77777777" w:rsidR="00712046" w:rsidRPr="0011060E" w:rsidRDefault="00712046" w:rsidP="0011060E">
      <w:pPr>
        <w:ind w:left="567"/>
        <w:jc w:val="both"/>
        <w:outlineLvl w:val="0"/>
        <w:rPr>
          <w:rFonts w:ascii="Times New Roman" w:hAnsi="Times New Roman"/>
          <w:sz w:val="22"/>
          <w:szCs w:val="22"/>
          <w:lang w:val="en-IE"/>
        </w:rPr>
      </w:pPr>
      <w:r w:rsidRPr="0011060E">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63300436" w14:textId="77777777" w:rsidR="00712046" w:rsidRPr="0011060E" w:rsidRDefault="00712046" w:rsidP="0011060E">
      <w:pPr>
        <w:ind w:left="567"/>
        <w:jc w:val="both"/>
        <w:outlineLvl w:val="0"/>
        <w:rPr>
          <w:rFonts w:ascii="Times New Roman" w:hAnsi="Times New Roman"/>
          <w:sz w:val="22"/>
          <w:szCs w:val="22"/>
          <w:lang w:val="en-IE"/>
        </w:rPr>
      </w:pPr>
      <w:r w:rsidRPr="0011060E">
        <w:rPr>
          <w:rFonts w:ascii="Times New Roman" w:hAnsi="Times New Roman"/>
          <w:sz w:val="22"/>
          <w:szCs w:val="22"/>
          <w:lang w:val="en-IE"/>
        </w:rPr>
        <w:t xml:space="preserve">Where the documentary evidence submitted is in an official language of the European Union other than the one of the </w:t>
      </w:r>
      <w:proofErr w:type="gramStart"/>
      <w:r w:rsidRPr="0011060E">
        <w:rPr>
          <w:rFonts w:ascii="Times New Roman" w:hAnsi="Times New Roman"/>
          <w:sz w:val="22"/>
          <w:szCs w:val="22"/>
          <w:lang w:val="en-IE"/>
        </w:rPr>
        <w:t>procedure</w:t>
      </w:r>
      <w:proofErr w:type="gramEnd"/>
      <w:r w:rsidRPr="0011060E">
        <w:rPr>
          <w:rFonts w:ascii="Times New Roman" w:hAnsi="Times New Roman"/>
          <w:sz w:val="22"/>
          <w:szCs w:val="22"/>
          <w:lang w:val="en-IE"/>
        </w:rPr>
        <w:t xml:space="preserve">, it is strongly recommended to provide a translation into the language of the procedure, in order to facilitate the evaluation of the documents. </w:t>
      </w:r>
    </w:p>
    <w:p w14:paraId="3B81599E" w14:textId="7A9E7618" w:rsidR="00712046" w:rsidRPr="0011060E" w:rsidRDefault="00712046" w:rsidP="0011060E">
      <w:pPr>
        <w:ind w:left="567"/>
        <w:jc w:val="both"/>
        <w:rPr>
          <w:rFonts w:ascii="Times New Roman" w:hAnsi="Times New Roman"/>
          <w:sz w:val="22"/>
          <w:szCs w:val="22"/>
        </w:rPr>
      </w:pPr>
      <w:r w:rsidRPr="0011060E">
        <w:rPr>
          <w:rFonts w:ascii="Times New Roman" w:hAnsi="Times New Roman"/>
          <w:sz w:val="22"/>
          <w:szCs w:val="22"/>
          <w:lang w:val="en-IE"/>
        </w:rPr>
        <w:t>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r w:rsidRPr="0011060E">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5EA4C899" w14:textId="3851F719" w:rsidR="00104838" w:rsidRPr="007C5347" w:rsidRDefault="00104838" w:rsidP="00CB4CC2">
      <w:pPr>
        <w:jc w:val="both"/>
        <w:rPr>
          <w:rFonts w:ascii="Times New Roman" w:hAnsi="Times New Roman"/>
          <w:b/>
          <w:sz w:val="22"/>
        </w:rPr>
      </w:pPr>
      <w:r w:rsidRPr="007C5347">
        <w:rPr>
          <w:rFonts w:ascii="Times New Roman" w:hAnsi="Times New Roman"/>
          <w:b/>
          <w:sz w:val="22"/>
        </w:rPr>
        <w:t>Second stage – reopening of the competition</w:t>
      </w:r>
    </w:p>
    <w:p w14:paraId="72B077A9" w14:textId="18D0FEED" w:rsidR="00104838" w:rsidRPr="007C5347" w:rsidRDefault="00CB4CC2" w:rsidP="00CB4CC2">
      <w:pPr>
        <w:numPr>
          <w:ilvl w:val="1"/>
          <w:numId w:val="45"/>
        </w:numPr>
        <w:snapToGrid w:val="0"/>
        <w:jc w:val="both"/>
        <w:rPr>
          <w:rFonts w:ascii="Times New Roman" w:hAnsi="Times New Roman"/>
          <w:sz w:val="22"/>
          <w:szCs w:val="22"/>
        </w:rPr>
      </w:pPr>
      <w:r w:rsidRPr="007C5347">
        <w:rPr>
          <w:rFonts w:ascii="Times New Roman" w:hAnsi="Times New Roman"/>
          <w:sz w:val="22"/>
          <w:szCs w:val="22"/>
        </w:rPr>
        <w:t xml:space="preserve">  </w:t>
      </w:r>
      <w:r w:rsidR="00104838" w:rsidRPr="007C5347">
        <w:rPr>
          <w:rFonts w:ascii="Times New Roman" w:hAnsi="Times New Roman"/>
          <w:sz w:val="22"/>
          <w:szCs w:val="22"/>
        </w:rPr>
        <w:t>Financial evaluation</w:t>
      </w:r>
    </w:p>
    <w:p w14:paraId="4E259596" w14:textId="307A241D" w:rsidR="00104838" w:rsidRPr="007C5347" w:rsidRDefault="00104838" w:rsidP="00C24BF8">
      <w:pPr>
        <w:spacing w:before="0" w:after="0"/>
        <w:ind w:left="567"/>
        <w:jc w:val="both"/>
        <w:rPr>
          <w:rFonts w:ascii="Times New Roman" w:hAnsi="Times New Roman"/>
          <w:sz w:val="22"/>
        </w:rPr>
      </w:pPr>
      <w:r w:rsidRPr="007C5347">
        <w:rPr>
          <w:rFonts w:ascii="Times New Roman" w:hAnsi="Times New Roman"/>
          <w:sz w:val="22"/>
        </w:rPr>
        <w:t xml:space="preserve">Unless specified otherwise, the purpose of the financial evaluation process is to identify the tenderer offering the lowest price. Where specified in the </w:t>
      </w:r>
      <w:r w:rsidR="00C66B84">
        <w:rPr>
          <w:rFonts w:ascii="Times New Roman" w:hAnsi="Times New Roman"/>
          <w:sz w:val="22"/>
        </w:rPr>
        <w:t>Request for Quotation</w:t>
      </w:r>
      <w:r w:rsidRPr="007C5347">
        <w:rPr>
          <w:rFonts w:ascii="Times New Roman" w:hAnsi="Times New Roman"/>
          <w:sz w:val="22"/>
        </w:rPr>
        <w:t xml:space="preserve">, the evaluation of </w:t>
      </w:r>
      <w:r w:rsidR="00C66B84" w:rsidRPr="00C24BF8">
        <w:rPr>
          <w:rFonts w:ascii="Times New Roman" w:hAnsi="Times New Roman"/>
          <w:sz w:val="22"/>
          <w:szCs w:val="22"/>
        </w:rPr>
        <w:t>offers</w:t>
      </w:r>
      <w:r w:rsidRPr="007C5347">
        <w:rPr>
          <w:rFonts w:ascii="Times New Roman" w:hAnsi="Times New Roman"/>
          <w:sz w:val="22"/>
        </w:rPr>
        <w:t xml:space="preserve"> may </w:t>
      </w:r>
      <w:proofErr w:type="gramStart"/>
      <w:r w:rsidRPr="007C5347">
        <w:rPr>
          <w:rFonts w:ascii="Times New Roman" w:hAnsi="Times New Roman"/>
          <w:sz w:val="22"/>
        </w:rPr>
        <w:t>take into account</w:t>
      </w:r>
      <w:proofErr w:type="gramEnd"/>
      <w:r w:rsidRPr="007C5347">
        <w:rPr>
          <w:rFonts w:ascii="Times New Roman" w:hAnsi="Times New Roman"/>
          <w:sz w:val="22"/>
        </w:rPr>
        <w:t xml:space="preserve"> not only the acquisition costs but, to the extent relevant, </w:t>
      </w:r>
      <w:r w:rsidR="00C66B84">
        <w:rPr>
          <w:rFonts w:ascii="Times New Roman" w:hAnsi="Times New Roman"/>
          <w:sz w:val="22"/>
        </w:rPr>
        <w:t xml:space="preserve">the </w:t>
      </w:r>
      <w:r w:rsidRPr="007C5347">
        <w:rPr>
          <w:rFonts w:ascii="Times New Roman" w:hAnsi="Times New Roman"/>
          <w:sz w:val="22"/>
        </w:rPr>
        <w:t>costs borne over the life cycle of the supplies (such as for instance maintenance costs, support costs and operating costs)</w:t>
      </w:r>
      <w:r w:rsidR="00C66B84">
        <w:rPr>
          <w:rFonts w:ascii="Times New Roman" w:hAnsi="Times New Roman"/>
          <w:sz w:val="22"/>
        </w:rPr>
        <w:t>.</w:t>
      </w:r>
      <w:r w:rsidRPr="007C5347">
        <w:rPr>
          <w:rFonts w:ascii="Times New Roman" w:hAnsi="Times New Roman"/>
          <w:sz w:val="22"/>
        </w:rPr>
        <w:t xml:space="preserve"> In such case, the contracting authority will examine in detail all the information supplied by the tenderers and will formulate its judgment on the basis of the lowest total cost, including additional costs.</w:t>
      </w:r>
    </w:p>
    <w:p w14:paraId="6689DA7D" w14:textId="205D490E" w:rsidR="00705AA4" w:rsidRPr="00A21662" w:rsidRDefault="00705AA4" w:rsidP="00705AA4">
      <w:pPr>
        <w:pStyle w:val="Blockquote"/>
        <w:ind w:left="567" w:right="1"/>
        <w:jc w:val="both"/>
        <w:rPr>
          <w:rFonts w:ascii="Times New Roman" w:hAnsi="Times New Roman"/>
          <w:sz w:val="22"/>
          <w:szCs w:val="22"/>
        </w:rPr>
      </w:pPr>
      <w:r w:rsidRPr="00A21662">
        <w:rPr>
          <w:rFonts w:ascii="Times New Roman" w:hAnsi="Times New Roman"/>
          <w:sz w:val="22"/>
          <w:szCs w:val="22"/>
          <w:u w:val="single"/>
        </w:rPr>
        <w:t>Award criteria after reopening of the competition and evaluation of the financial offer</w:t>
      </w:r>
      <w:r w:rsidRPr="00A21662">
        <w:rPr>
          <w:rFonts w:ascii="Times New Roman" w:hAnsi="Times New Roman"/>
          <w:sz w:val="22"/>
          <w:szCs w:val="22"/>
        </w:rPr>
        <w:t xml:space="preserve">: </w:t>
      </w:r>
    </w:p>
    <w:p w14:paraId="140A346C" w14:textId="518FE3A5" w:rsidR="00705AA4" w:rsidRPr="007C5347" w:rsidRDefault="00705AA4" w:rsidP="0011060E">
      <w:pPr>
        <w:spacing w:before="0" w:after="0"/>
        <w:ind w:left="567"/>
        <w:jc w:val="both"/>
        <w:rPr>
          <w:rFonts w:ascii="Times New Roman" w:hAnsi="Times New Roman"/>
          <w:sz w:val="22"/>
          <w:szCs w:val="22"/>
        </w:rPr>
      </w:pPr>
      <w:r w:rsidRPr="00A21662">
        <w:rPr>
          <w:rFonts w:ascii="Times New Roman" w:hAnsi="Times New Roman"/>
          <w:sz w:val="22"/>
          <w:szCs w:val="22"/>
        </w:rPr>
        <w:t xml:space="preserve">The sole award criterion will be the price.  </w:t>
      </w:r>
      <w:r w:rsidRPr="003B3E6E">
        <w:rPr>
          <w:rFonts w:ascii="Times New Roman" w:hAnsi="Times New Roman"/>
          <w:sz w:val="22"/>
          <w:szCs w:val="22"/>
        </w:rPr>
        <w:t>The Order Form will be place</w:t>
      </w:r>
      <w:r w:rsidRPr="00587169">
        <w:rPr>
          <w:rFonts w:ascii="Times New Roman" w:hAnsi="Times New Roman"/>
          <w:sz w:val="22"/>
          <w:szCs w:val="22"/>
        </w:rPr>
        <w:t xml:space="preserve">d with the bidder </w:t>
      </w:r>
      <w:r w:rsidRPr="00A21662">
        <w:rPr>
          <w:rFonts w:ascii="Times New Roman" w:hAnsi="Times New Roman"/>
          <w:sz w:val="22"/>
          <w:szCs w:val="22"/>
        </w:rPr>
        <w:t>offering</w:t>
      </w:r>
      <w:r w:rsidRPr="003B3E6E">
        <w:rPr>
          <w:rFonts w:ascii="Times New Roman" w:hAnsi="Times New Roman"/>
          <w:sz w:val="22"/>
          <w:szCs w:val="22"/>
        </w:rPr>
        <w:t xml:space="preserve"> the lowest price, provided that it</w:t>
      </w:r>
      <w:r w:rsidRPr="00A21662">
        <w:rPr>
          <w:rFonts w:ascii="Times New Roman" w:hAnsi="Times New Roman"/>
          <w:sz w:val="22"/>
          <w:szCs w:val="22"/>
        </w:rPr>
        <w:t>s</w:t>
      </w:r>
      <w:r w:rsidRPr="003B3E6E">
        <w:rPr>
          <w:rFonts w:ascii="Times New Roman" w:hAnsi="Times New Roman"/>
          <w:sz w:val="22"/>
          <w:szCs w:val="22"/>
        </w:rPr>
        <w:t xml:space="preserve"> </w:t>
      </w:r>
      <w:r w:rsidRPr="00A21662">
        <w:rPr>
          <w:rFonts w:ascii="Times New Roman" w:hAnsi="Times New Roman"/>
          <w:sz w:val="22"/>
          <w:szCs w:val="22"/>
        </w:rPr>
        <w:t>offer is</w:t>
      </w:r>
      <w:r w:rsidRPr="003B3E6E">
        <w:rPr>
          <w:rFonts w:ascii="Times New Roman" w:hAnsi="Times New Roman"/>
          <w:sz w:val="22"/>
          <w:szCs w:val="22"/>
        </w:rPr>
        <w:t xml:space="preserve"> compliant with all the requirements laid down in the Request for Quotations</w:t>
      </w:r>
      <w:r w:rsidRPr="00587169">
        <w:rPr>
          <w:rFonts w:ascii="Times New Roman" w:hAnsi="Times New Roman"/>
          <w:sz w:val="22"/>
          <w:szCs w:val="22"/>
        </w:rPr>
        <w:t>.</w:t>
      </w:r>
    </w:p>
    <w:p w14:paraId="31D5299C" w14:textId="09121EDE" w:rsidR="0048742A" w:rsidRPr="007C5347" w:rsidRDefault="0048742A" w:rsidP="009956B4">
      <w:pPr>
        <w:tabs>
          <w:tab w:val="left" w:pos="1720"/>
        </w:tabs>
        <w:ind w:left="567"/>
        <w:jc w:val="both"/>
        <w:rPr>
          <w:rFonts w:ascii="Times New Roman" w:hAnsi="Times New Roman"/>
          <w:sz w:val="22"/>
          <w:szCs w:val="22"/>
        </w:rPr>
      </w:pPr>
    </w:p>
    <w:p w14:paraId="3B82FCC1" w14:textId="77777777" w:rsidR="00EA1ADC" w:rsidRPr="007C5347" w:rsidRDefault="00EA1ADC" w:rsidP="00C348C0">
      <w:pPr>
        <w:jc w:val="both"/>
        <w:rPr>
          <w:rFonts w:ascii="Times New Roman" w:hAnsi="Times New Roman"/>
          <w:b/>
          <w:sz w:val="28"/>
          <w:szCs w:val="28"/>
        </w:rPr>
      </w:pPr>
      <w:r w:rsidRPr="007C5347">
        <w:rPr>
          <w:rFonts w:ascii="Times New Roman" w:hAnsi="Times New Roman"/>
          <w:b/>
          <w:sz w:val="28"/>
          <w:szCs w:val="28"/>
        </w:rPr>
        <w:lastRenderedPageBreak/>
        <w:t>21.</w:t>
      </w:r>
      <w:r w:rsidRPr="007C5347">
        <w:rPr>
          <w:rFonts w:ascii="Times New Roman" w:hAnsi="Times New Roman"/>
          <w:b/>
          <w:sz w:val="28"/>
          <w:szCs w:val="28"/>
        </w:rPr>
        <w:tab/>
        <w:t>Notification of award</w:t>
      </w:r>
    </w:p>
    <w:p w14:paraId="7F0885EA" w14:textId="77777777" w:rsidR="00032EDE" w:rsidRPr="007C5347" w:rsidRDefault="00032EDE" w:rsidP="00032EDE">
      <w:pPr>
        <w:ind w:left="567"/>
        <w:jc w:val="both"/>
        <w:rPr>
          <w:rFonts w:ascii="Times New Roman" w:hAnsi="Times New Roman"/>
          <w:sz w:val="22"/>
        </w:rPr>
      </w:pPr>
      <w:r w:rsidRPr="007C5347">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2F6E77B7" w:rsidR="00EA1ADC" w:rsidRPr="007C5347" w:rsidRDefault="00EA1ADC" w:rsidP="00EA1ADC">
      <w:pPr>
        <w:ind w:left="567"/>
        <w:jc w:val="both"/>
        <w:rPr>
          <w:rFonts w:ascii="Times New Roman" w:hAnsi="Times New Roman"/>
          <w:sz w:val="22"/>
          <w:szCs w:val="22"/>
        </w:rPr>
      </w:pPr>
      <w:r w:rsidRPr="007C5347">
        <w:rPr>
          <w:rFonts w:ascii="Times New Roman" w:hAnsi="Times New Roman"/>
          <w:sz w:val="22"/>
          <w:szCs w:val="22"/>
        </w:rPr>
        <w:t xml:space="preserve">The </w:t>
      </w:r>
      <w:r w:rsidR="00DD6678" w:rsidRPr="007C5347">
        <w:rPr>
          <w:rFonts w:ascii="Times New Roman" w:hAnsi="Times New Roman"/>
          <w:sz w:val="22"/>
          <w:szCs w:val="22"/>
        </w:rPr>
        <w:t>c</w:t>
      </w:r>
      <w:r w:rsidRPr="007C5347">
        <w:rPr>
          <w:rFonts w:ascii="Times New Roman" w:hAnsi="Times New Roman"/>
          <w:sz w:val="22"/>
          <w:szCs w:val="22"/>
        </w:rPr>
        <w:t xml:space="preserve">ontracting </w:t>
      </w:r>
      <w:r w:rsidR="00DD6678" w:rsidRPr="007C5347">
        <w:rPr>
          <w:rFonts w:ascii="Times New Roman" w:hAnsi="Times New Roman"/>
          <w:sz w:val="22"/>
          <w:szCs w:val="22"/>
        </w:rPr>
        <w:t>a</w:t>
      </w:r>
      <w:r w:rsidRPr="007C5347">
        <w:rPr>
          <w:rFonts w:ascii="Times New Roman" w:hAnsi="Times New Roman"/>
          <w:sz w:val="22"/>
          <w:szCs w:val="22"/>
        </w:rPr>
        <w:t>uthority will inform all tenderers simultaneously and individually of the award decision. The tender guarantees</w:t>
      </w:r>
      <w:r w:rsidR="001A098A">
        <w:rPr>
          <w:rFonts w:ascii="Times New Roman" w:hAnsi="Times New Roman"/>
          <w:sz w:val="22"/>
          <w:szCs w:val="22"/>
        </w:rPr>
        <w:t xml:space="preserve"> (if required)</w:t>
      </w:r>
      <w:r w:rsidRPr="007C5347">
        <w:rPr>
          <w:rFonts w:ascii="Times New Roman" w:hAnsi="Times New Roman"/>
          <w:sz w:val="22"/>
          <w:szCs w:val="22"/>
        </w:rPr>
        <w:t xml:space="preserve"> of the unsuccessful tenderers will be released once the contract is signed. </w:t>
      </w:r>
      <w:r w:rsidR="00F40E0E" w:rsidRPr="007C5347">
        <w:rPr>
          <w:rFonts w:ascii="Times New Roman" w:hAnsi="Times New Roman"/>
          <w:sz w:val="22"/>
        </w:rPr>
        <w:t>The successful tenderer</w:t>
      </w:r>
      <w:r w:rsidR="001A098A">
        <w:rPr>
          <w:rFonts w:ascii="Times New Roman" w:hAnsi="Times New Roman"/>
          <w:sz w:val="22"/>
        </w:rPr>
        <w:t>(s)</w:t>
      </w:r>
      <w:r w:rsidR="00F40E0E" w:rsidRPr="007C5347">
        <w:rPr>
          <w:rFonts w:ascii="Times New Roman" w:hAnsi="Times New Roman"/>
          <w:sz w:val="22"/>
        </w:rPr>
        <w:t xml:space="preserve"> will be informed in writing that its</w:t>
      </w:r>
      <w:r w:rsidR="001A098A">
        <w:rPr>
          <w:rFonts w:ascii="Times New Roman" w:hAnsi="Times New Roman"/>
          <w:sz w:val="22"/>
        </w:rPr>
        <w:t>(their)</w:t>
      </w:r>
      <w:r w:rsidR="00F40E0E" w:rsidRPr="007C5347">
        <w:rPr>
          <w:rFonts w:ascii="Times New Roman" w:hAnsi="Times New Roman"/>
          <w:sz w:val="22"/>
        </w:rPr>
        <w:t xml:space="preserve"> tender</w:t>
      </w:r>
      <w:r w:rsidR="001A098A">
        <w:rPr>
          <w:rFonts w:ascii="Times New Roman" w:hAnsi="Times New Roman"/>
          <w:sz w:val="22"/>
        </w:rPr>
        <w:t>(s)</w:t>
      </w:r>
      <w:r w:rsidR="00F40E0E" w:rsidRPr="007C5347">
        <w:rPr>
          <w:rFonts w:ascii="Times New Roman" w:hAnsi="Times New Roman"/>
          <w:sz w:val="22"/>
        </w:rPr>
        <w:t xml:space="preserve"> has</w:t>
      </w:r>
      <w:r w:rsidR="001A098A">
        <w:rPr>
          <w:rFonts w:ascii="Times New Roman" w:hAnsi="Times New Roman"/>
          <w:sz w:val="22"/>
        </w:rPr>
        <w:t>(have)</w:t>
      </w:r>
      <w:r w:rsidR="00F40E0E" w:rsidRPr="007C5347">
        <w:rPr>
          <w:rFonts w:ascii="Times New Roman" w:hAnsi="Times New Roman"/>
          <w:sz w:val="22"/>
        </w:rPr>
        <w:t xml:space="preserve"> been accepted (notification of award).</w:t>
      </w:r>
    </w:p>
    <w:p w14:paraId="1C85E614" w14:textId="5C94A96F" w:rsidR="0047783A" w:rsidRPr="007C5347" w:rsidRDefault="00EA1ADC" w:rsidP="00B56072">
      <w:pPr>
        <w:pStyle w:val="Heading1"/>
        <w:rPr>
          <w:lang w:val="en-GB"/>
        </w:rPr>
      </w:pPr>
      <w:bookmarkStart w:id="29" w:name="_Toc41467298"/>
      <w:bookmarkStart w:id="30" w:name="_Toc42488090"/>
      <w:r w:rsidRPr="007C5347">
        <w:rPr>
          <w:lang w:val="en-GB"/>
        </w:rPr>
        <w:t>22.</w:t>
      </w:r>
      <w:r w:rsidRPr="007C5347">
        <w:rPr>
          <w:lang w:val="en-GB"/>
        </w:rPr>
        <w:tab/>
      </w:r>
      <w:r w:rsidR="0047783A" w:rsidRPr="007C5347">
        <w:rPr>
          <w:lang w:val="en-GB"/>
        </w:rPr>
        <w:t>Signature of the contract</w:t>
      </w:r>
      <w:r w:rsidR="001A098A">
        <w:rPr>
          <w:lang w:val="en-GB"/>
        </w:rPr>
        <w:t>(s)</w:t>
      </w:r>
      <w:r w:rsidR="0047783A" w:rsidRPr="007C5347">
        <w:rPr>
          <w:lang w:val="en-GB"/>
        </w:rPr>
        <w:t xml:space="preserve"> and performance guarantee</w:t>
      </w:r>
      <w:bookmarkStart w:id="31" w:name="_Ref500418776"/>
      <w:bookmarkEnd w:id="29"/>
      <w:bookmarkEnd w:id="30"/>
    </w:p>
    <w:p w14:paraId="2DC2476A" w14:textId="22D332A5" w:rsidR="0047783A" w:rsidRPr="007C5347" w:rsidRDefault="0047783A" w:rsidP="0047783A">
      <w:pPr>
        <w:ind w:left="567" w:hanging="567"/>
        <w:jc w:val="both"/>
        <w:outlineLvl w:val="0"/>
        <w:rPr>
          <w:rFonts w:ascii="Times New Roman" w:hAnsi="Times New Roman"/>
          <w:sz w:val="22"/>
        </w:rPr>
      </w:pPr>
      <w:r w:rsidRPr="007C5347">
        <w:rPr>
          <w:rFonts w:ascii="Times New Roman" w:hAnsi="Times New Roman"/>
          <w:sz w:val="22"/>
          <w:szCs w:val="22"/>
        </w:rPr>
        <w:t>2</w:t>
      </w:r>
      <w:r w:rsidR="00EA1ADC" w:rsidRPr="007C5347">
        <w:rPr>
          <w:rFonts w:ascii="Times New Roman" w:hAnsi="Times New Roman"/>
          <w:sz w:val="22"/>
          <w:szCs w:val="22"/>
        </w:rPr>
        <w:t>2.</w:t>
      </w:r>
      <w:r w:rsidR="00032EDE" w:rsidRPr="007C5347">
        <w:rPr>
          <w:rFonts w:ascii="Times New Roman" w:hAnsi="Times New Roman"/>
        </w:rPr>
        <w:t>1</w:t>
      </w:r>
      <w:r w:rsidRPr="007C5347">
        <w:rPr>
          <w:rFonts w:ascii="Times New Roman" w:hAnsi="Times New Roman"/>
        </w:rPr>
        <w:tab/>
      </w:r>
      <w:r w:rsidRPr="007C5347">
        <w:rPr>
          <w:rFonts w:ascii="Times New Roman" w:hAnsi="Times New Roman"/>
          <w:sz w:val="22"/>
          <w:szCs w:val="22"/>
        </w:rPr>
        <w:t xml:space="preserve">The </w:t>
      </w:r>
      <w:r w:rsidR="000D5F1B" w:rsidRPr="007C5347">
        <w:rPr>
          <w:rFonts w:ascii="Times New Roman" w:hAnsi="Times New Roman"/>
          <w:sz w:val="22"/>
          <w:szCs w:val="22"/>
        </w:rPr>
        <w:t>c</w:t>
      </w:r>
      <w:r w:rsidRPr="007C5347">
        <w:rPr>
          <w:rFonts w:ascii="Times New Roman" w:hAnsi="Times New Roman"/>
          <w:sz w:val="22"/>
          <w:szCs w:val="22"/>
        </w:rPr>
        <w:t xml:space="preserve">ontracting </w:t>
      </w:r>
      <w:r w:rsidR="000D5F1B" w:rsidRPr="007C5347">
        <w:rPr>
          <w:rFonts w:ascii="Times New Roman" w:hAnsi="Times New Roman"/>
          <w:sz w:val="22"/>
          <w:szCs w:val="22"/>
        </w:rPr>
        <w:t>a</w:t>
      </w:r>
      <w:r w:rsidRPr="007C5347">
        <w:rPr>
          <w:rFonts w:ascii="Times New Roman" w:hAnsi="Times New Roman"/>
          <w:sz w:val="22"/>
          <w:szCs w:val="22"/>
        </w:rPr>
        <w:t xml:space="preserve">uthority reserves the right to vary quantities specified </w:t>
      </w:r>
      <w:r w:rsidR="00F67D26" w:rsidRPr="007C5347">
        <w:rPr>
          <w:rFonts w:ascii="Times New Roman" w:hAnsi="Times New Roman"/>
          <w:sz w:val="22"/>
          <w:szCs w:val="22"/>
        </w:rPr>
        <w:t>in</w:t>
      </w:r>
      <w:r w:rsidRPr="007C5347">
        <w:rPr>
          <w:rFonts w:ascii="Times New Roman" w:hAnsi="Times New Roman"/>
          <w:sz w:val="22"/>
          <w:szCs w:val="22"/>
        </w:rPr>
        <w:t xml:space="preserve"> </w:t>
      </w:r>
      <w:r w:rsidR="00F67D26" w:rsidRPr="007C5347">
        <w:rPr>
          <w:rFonts w:ascii="Times New Roman" w:hAnsi="Times New Roman"/>
          <w:sz w:val="22"/>
          <w:szCs w:val="22"/>
        </w:rPr>
        <w:t>the tender</w:t>
      </w:r>
      <w:r w:rsidRPr="007C5347">
        <w:rPr>
          <w:rFonts w:ascii="Times New Roman" w:hAnsi="Times New Roman"/>
          <w:sz w:val="22"/>
          <w:szCs w:val="22"/>
        </w:rPr>
        <w:t xml:space="preserve"> </w:t>
      </w:r>
      <w:r w:rsidR="000B79F6" w:rsidRPr="007C5347">
        <w:rPr>
          <w:rFonts w:ascii="Times New Roman" w:hAnsi="Times New Roman"/>
          <w:sz w:val="22"/>
          <w:szCs w:val="22"/>
        </w:rPr>
        <w:t xml:space="preserve">by +/- </w:t>
      </w:r>
      <w:r w:rsidRPr="007C5347">
        <w:rPr>
          <w:rFonts w:ascii="Times New Roman" w:hAnsi="Times New Roman"/>
          <w:sz w:val="22"/>
          <w:szCs w:val="22"/>
        </w:rPr>
        <w:t>100</w:t>
      </w:r>
      <w:r w:rsidR="006A5F84" w:rsidRPr="007C5347">
        <w:rPr>
          <w:rFonts w:ascii="Times New Roman" w:hAnsi="Times New Roman"/>
          <w:w w:val="50"/>
          <w:sz w:val="22"/>
          <w:szCs w:val="22"/>
        </w:rPr>
        <w:t> </w:t>
      </w:r>
      <w:r w:rsidRPr="007C5347">
        <w:rPr>
          <w:rFonts w:ascii="Times New Roman" w:hAnsi="Times New Roman"/>
          <w:sz w:val="22"/>
          <w:szCs w:val="22"/>
        </w:rPr>
        <w:t>%</w:t>
      </w:r>
      <w:r w:rsidR="000B79F6" w:rsidRPr="007C5347">
        <w:rPr>
          <w:rFonts w:ascii="Times New Roman" w:hAnsi="Times New Roman"/>
          <w:sz w:val="22"/>
          <w:szCs w:val="22"/>
        </w:rPr>
        <w:t xml:space="preserve"> at the time of contracting and during the validity of the contract</w:t>
      </w:r>
      <w:r w:rsidRPr="007C5347">
        <w:rPr>
          <w:rFonts w:ascii="Times New Roman" w:hAnsi="Times New Roman"/>
          <w:sz w:val="22"/>
          <w:szCs w:val="22"/>
        </w:rPr>
        <w:t>. The total value of the supplies may not</w:t>
      </w:r>
      <w:r w:rsidR="00DE71AB" w:rsidRPr="007C5347">
        <w:rPr>
          <w:rFonts w:ascii="Times New Roman" w:hAnsi="Times New Roman"/>
          <w:sz w:val="22"/>
          <w:szCs w:val="22"/>
        </w:rPr>
        <w:t>,</w:t>
      </w:r>
      <w:r w:rsidRPr="007C5347">
        <w:rPr>
          <w:rFonts w:ascii="Times New Roman" w:hAnsi="Times New Roman"/>
          <w:sz w:val="22"/>
          <w:szCs w:val="22"/>
        </w:rPr>
        <w:t xml:space="preserve"> as a result of the variation </w:t>
      </w:r>
      <w:r w:rsidR="00DE71AB" w:rsidRPr="007C5347">
        <w:rPr>
          <w:rFonts w:ascii="Times New Roman" w:hAnsi="Times New Roman"/>
          <w:sz w:val="22"/>
          <w:szCs w:val="22"/>
        </w:rPr>
        <w:t xml:space="preserve">rise or fall </w:t>
      </w:r>
      <w:r w:rsidRPr="007C5347">
        <w:rPr>
          <w:rFonts w:ascii="Times New Roman" w:hAnsi="Times New Roman"/>
          <w:sz w:val="22"/>
          <w:szCs w:val="22"/>
        </w:rPr>
        <w:t>by more than 25</w:t>
      </w:r>
      <w:r w:rsidR="006A5F84" w:rsidRPr="007C5347">
        <w:rPr>
          <w:rFonts w:ascii="Times New Roman" w:hAnsi="Times New Roman"/>
          <w:w w:val="50"/>
          <w:sz w:val="22"/>
          <w:szCs w:val="22"/>
        </w:rPr>
        <w:t> </w:t>
      </w:r>
      <w:r w:rsidRPr="007C5347">
        <w:rPr>
          <w:rFonts w:ascii="Times New Roman" w:hAnsi="Times New Roman"/>
          <w:sz w:val="22"/>
          <w:szCs w:val="22"/>
        </w:rPr>
        <w:t xml:space="preserve">% of the </w:t>
      </w:r>
      <w:r w:rsidR="00F67D26" w:rsidRPr="007C5347">
        <w:rPr>
          <w:rFonts w:ascii="Times New Roman" w:hAnsi="Times New Roman"/>
          <w:sz w:val="22"/>
          <w:szCs w:val="22"/>
        </w:rPr>
        <w:t>original financial offer in the tender</w:t>
      </w:r>
      <w:r w:rsidRPr="007C5347">
        <w:rPr>
          <w:rFonts w:ascii="Times New Roman" w:hAnsi="Times New Roman"/>
          <w:sz w:val="22"/>
          <w:szCs w:val="22"/>
        </w:rPr>
        <w:t xml:space="preserve">. The unit prices </w:t>
      </w:r>
      <w:r w:rsidR="00051AE7" w:rsidRPr="007C5347">
        <w:rPr>
          <w:rFonts w:ascii="Times New Roman" w:hAnsi="Times New Roman"/>
          <w:sz w:val="22"/>
          <w:szCs w:val="22"/>
        </w:rPr>
        <w:t>quoted</w:t>
      </w:r>
      <w:r w:rsidRPr="007C5347">
        <w:rPr>
          <w:rFonts w:ascii="Times New Roman" w:hAnsi="Times New Roman"/>
          <w:sz w:val="22"/>
          <w:szCs w:val="22"/>
        </w:rPr>
        <w:t xml:space="preserve"> in the tender </w:t>
      </w:r>
      <w:r w:rsidR="00051AE7" w:rsidRPr="007C5347">
        <w:rPr>
          <w:rFonts w:ascii="Times New Roman" w:hAnsi="Times New Roman"/>
          <w:sz w:val="22"/>
          <w:szCs w:val="22"/>
        </w:rPr>
        <w:t xml:space="preserve">shall be used. </w:t>
      </w:r>
    </w:p>
    <w:p w14:paraId="113A701F" w14:textId="5EB7813E" w:rsidR="0047783A" w:rsidRPr="007C5347" w:rsidRDefault="0047783A" w:rsidP="0047783A">
      <w:pPr>
        <w:pStyle w:val="Heading2"/>
        <w:keepNext w:val="0"/>
        <w:ind w:left="567" w:hanging="567"/>
        <w:jc w:val="both"/>
        <w:rPr>
          <w:rFonts w:ascii="Times New Roman" w:hAnsi="Times New Roman"/>
          <w:lang w:val="en-GB"/>
        </w:rPr>
      </w:pPr>
      <w:r w:rsidRPr="007C5347">
        <w:rPr>
          <w:rFonts w:ascii="Times New Roman" w:hAnsi="Times New Roman"/>
          <w:sz w:val="22"/>
          <w:szCs w:val="22"/>
          <w:lang w:val="en-GB"/>
        </w:rPr>
        <w:t>2</w:t>
      </w:r>
      <w:r w:rsidR="00EA1ADC" w:rsidRPr="007C5347">
        <w:rPr>
          <w:rFonts w:ascii="Times New Roman" w:hAnsi="Times New Roman"/>
          <w:sz w:val="22"/>
          <w:szCs w:val="22"/>
          <w:lang w:val="en-GB"/>
        </w:rPr>
        <w:t>2</w:t>
      </w:r>
      <w:r w:rsidRPr="007C5347">
        <w:rPr>
          <w:rFonts w:ascii="Times New Roman" w:hAnsi="Times New Roman"/>
          <w:sz w:val="22"/>
          <w:szCs w:val="22"/>
          <w:lang w:val="en-GB"/>
        </w:rPr>
        <w:t>.</w:t>
      </w:r>
      <w:r w:rsidR="00032EDE" w:rsidRPr="007C5347">
        <w:rPr>
          <w:rFonts w:ascii="Times New Roman" w:hAnsi="Times New Roman"/>
          <w:sz w:val="22"/>
          <w:szCs w:val="22"/>
          <w:lang w:val="en-GB"/>
        </w:rPr>
        <w:t>2</w:t>
      </w:r>
      <w:r w:rsidRPr="007C5347">
        <w:rPr>
          <w:rFonts w:ascii="Times New Roman" w:hAnsi="Times New Roman"/>
          <w:sz w:val="22"/>
          <w:lang w:val="en-GB"/>
        </w:rPr>
        <w:tab/>
        <w:t xml:space="preserve">Within 30 days of receipt of the contract signed by the </w:t>
      </w:r>
      <w:r w:rsidR="000D5F1B" w:rsidRPr="007C5347">
        <w:rPr>
          <w:rFonts w:ascii="Times New Roman" w:hAnsi="Times New Roman"/>
          <w:sz w:val="22"/>
          <w:lang w:val="en-GB"/>
        </w:rPr>
        <w:t>c</w:t>
      </w:r>
      <w:r w:rsidRPr="007C5347">
        <w:rPr>
          <w:rFonts w:ascii="Times New Roman" w:hAnsi="Times New Roman"/>
          <w:sz w:val="22"/>
          <w:lang w:val="en-GB"/>
        </w:rPr>
        <w:t xml:space="preserve">ontracting </w:t>
      </w:r>
      <w:r w:rsidR="000D5F1B" w:rsidRPr="007C5347">
        <w:rPr>
          <w:rFonts w:ascii="Times New Roman" w:hAnsi="Times New Roman"/>
          <w:sz w:val="22"/>
          <w:lang w:val="en-GB"/>
        </w:rPr>
        <w:t>a</w:t>
      </w:r>
      <w:r w:rsidRPr="007C5347">
        <w:rPr>
          <w:rFonts w:ascii="Times New Roman" w:hAnsi="Times New Roman"/>
          <w:sz w:val="22"/>
          <w:lang w:val="en-GB"/>
        </w:rPr>
        <w:t xml:space="preserve">uthority, the tenderer must sign and date the contract and return it, with the performance guarantee (if applicable), to the </w:t>
      </w:r>
      <w:r w:rsidR="000D5F1B" w:rsidRPr="007C5347">
        <w:rPr>
          <w:rFonts w:ascii="Times New Roman" w:hAnsi="Times New Roman"/>
          <w:sz w:val="22"/>
          <w:lang w:val="en-GB"/>
        </w:rPr>
        <w:t>c</w:t>
      </w:r>
      <w:r w:rsidRPr="007C5347">
        <w:rPr>
          <w:rFonts w:ascii="Times New Roman" w:hAnsi="Times New Roman"/>
          <w:sz w:val="22"/>
          <w:lang w:val="en-GB"/>
        </w:rPr>
        <w:t xml:space="preserve">ontracting </w:t>
      </w:r>
      <w:r w:rsidR="000D5F1B" w:rsidRPr="007C5347">
        <w:rPr>
          <w:rFonts w:ascii="Times New Roman" w:hAnsi="Times New Roman"/>
          <w:sz w:val="22"/>
          <w:lang w:val="en-GB"/>
        </w:rPr>
        <w:t>a</w:t>
      </w:r>
      <w:r w:rsidRPr="007C5347">
        <w:rPr>
          <w:rFonts w:ascii="Times New Roman" w:hAnsi="Times New Roman"/>
          <w:sz w:val="22"/>
          <w:lang w:val="en-GB"/>
        </w:rPr>
        <w:t xml:space="preserve">uthority. On signing the contract, the tenderer will become the </w:t>
      </w:r>
      <w:r w:rsidR="000D5F1B" w:rsidRPr="007C5347">
        <w:rPr>
          <w:rFonts w:ascii="Times New Roman" w:hAnsi="Times New Roman"/>
          <w:sz w:val="22"/>
          <w:lang w:val="en-GB"/>
        </w:rPr>
        <w:t>c</w:t>
      </w:r>
      <w:r w:rsidRPr="007C5347">
        <w:rPr>
          <w:rFonts w:ascii="Times New Roman" w:hAnsi="Times New Roman"/>
          <w:sz w:val="22"/>
          <w:lang w:val="en-GB"/>
        </w:rPr>
        <w:t>ontractor and the contract will enter into force.</w:t>
      </w:r>
    </w:p>
    <w:bookmarkEnd w:id="31"/>
    <w:p w14:paraId="09EC1B19" w14:textId="7381B24C" w:rsidR="0047783A" w:rsidRPr="007C5347" w:rsidRDefault="0047783A" w:rsidP="0047783A">
      <w:pPr>
        <w:pStyle w:val="Heading2"/>
        <w:keepNext w:val="0"/>
        <w:ind w:left="567" w:hanging="567"/>
        <w:jc w:val="both"/>
        <w:rPr>
          <w:rFonts w:ascii="Times New Roman" w:hAnsi="Times New Roman"/>
          <w:sz w:val="22"/>
          <w:lang w:val="en-GB"/>
        </w:rPr>
      </w:pPr>
      <w:r w:rsidRPr="007C5347">
        <w:rPr>
          <w:rFonts w:ascii="Times New Roman" w:hAnsi="Times New Roman"/>
          <w:sz w:val="22"/>
          <w:szCs w:val="22"/>
          <w:lang w:val="en-GB"/>
        </w:rPr>
        <w:t>2</w:t>
      </w:r>
      <w:r w:rsidR="00EA1ADC" w:rsidRPr="007C5347">
        <w:rPr>
          <w:rFonts w:ascii="Times New Roman" w:hAnsi="Times New Roman"/>
          <w:sz w:val="22"/>
          <w:szCs w:val="22"/>
          <w:lang w:val="en-GB"/>
        </w:rPr>
        <w:t>2</w:t>
      </w:r>
      <w:r w:rsidRPr="007C5347">
        <w:rPr>
          <w:rFonts w:ascii="Times New Roman" w:hAnsi="Times New Roman"/>
          <w:sz w:val="22"/>
          <w:szCs w:val="22"/>
          <w:lang w:val="en-GB"/>
        </w:rPr>
        <w:t>.</w:t>
      </w:r>
      <w:r w:rsidR="00032EDE" w:rsidRPr="007C5347">
        <w:rPr>
          <w:rFonts w:ascii="Times New Roman" w:hAnsi="Times New Roman"/>
          <w:sz w:val="22"/>
          <w:szCs w:val="22"/>
          <w:lang w:val="en-GB"/>
        </w:rPr>
        <w:t>3</w:t>
      </w:r>
      <w:r w:rsidRPr="007C5347">
        <w:rPr>
          <w:rFonts w:ascii="Times New Roman" w:hAnsi="Times New Roman"/>
          <w:sz w:val="22"/>
          <w:lang w:val="en-GB"/>
        </w:rPr>
        <w:tab/>
        <w:t xml:space="preserve">If it fails to sign and return the contract within 30 days after receipt of notification, the </w:t>
      </w:r>
      <w:r w:rsidR="000D5F1B" w:rsidRPr="007C5347">
        <w:rPr>
          <w:rFonts w:ascii="Times New Roman" w:hAnsi="Times New Roman"/>
          <w:sz w:val="22"/>
          <w:lang w:val="en-GB"/>
        </w:rPr>
        <w:t>c</w:t>
      </w:r>
      <w:r w:rsidRPr="007C5347">
        <w:rPr>
          <w:rFonts w:ascii="Times New Roman" w:hAnsi="Times New Roman"/>
          <w:sz w:val="22"/>
          <w:lang w:val="en-GB"/>
        </w:rPr>
        <w:t xml:space="preserve">ontracting </w:t>
      </w:r>
      <w:r w:rsidR="000D5F1B" w:rsidRPr="007C5347">
        <w:rPr>
          <w:rFonts w:ascii="Times New Roman" w:hAnsi="Times New Roman"/>
          <w:sz w:val="22"/>
          <w:lang w:val="en-GB"/>
        </w:rPr>
        <w:t>a</w:t>
      </w:r>
      <w:r w:rsidRPr="007C5347">
        <w:rPr>
          <w:rFonts w:ascii="Times New Roman" w:hAnsi="Times New Roman"/>
          <w:sz w:val="22"/>
          <w:lang w:val="en-GB"/>
        </w:rPr>
        <w:t xml:space="preserve">uthority may consider the acceptance of the tender to be cancelled without prejudice to the </w:t>
      </w:r>
      <w:r w:rsidR="000D5F1B" w:rsidRPr="007C5347">
        <w:rPr>
          <w:rFonts w:ascii="Times New Roman" w:hAnsi="Times New Roman"/>
          <w:sz w:val="22"/>
          <w:lang w:val="en-GB"/>
        </w:rPr>
        <w:t>c</w:t>
      </w:r>
      <w:r w:rsidRPr="007C5347">
        <w:rPr>
          <w:rFonts w:ascii="Times New Roman" w:hAnsi="Times New Roman"/>
          <w:sz w:val="22"/>
          <w:lang w:val="en-GB"/>
        </w:rPr>
        <w:t xml:space="preserve">ontracting </w:t>
      </w:r>
      <w:r w:rsidR="000D5F1B" w:rsidRPr="007C5347">
        <w:rPr>
          <w:rFonts w:ascii="Times New Roman" w:hAnsi="Times New Roman"/>
          <w:sz w:val="22"/>
          <w:lang w:val="en-GB"/>
        </w:rPr>
        <w:t>a</w:t>
      </w:r>
      <w:r w:rsidRPr="007C5347">
        <w:rPr>
          <w:rFonts w:ascii="Times New Roman" w:hAnsi="Times New Roman"/>
          <w:sz w:val="22"/>
          <w:lang w:val="en-GB"/>
        </w:rPr>
        <w:t>uthority</w:t>
      </w:r>
      <w:r w:rsidR="006A5F84" w:rsidRPr="007C5347">
        <w:rPr>
          <w:rFonts w:ascii="Times New Roman" w:hAnsi="Times New Roman"/>
          <w:sz w:val="22"/>
          <w:lang w:val="en-GB"/>
        </w:rPr>
        <w:t>’</w:t>
      </w:r>
      <w:r w:rsidRPr="007C5347">
        <w:rPr>
          <w:rFonts w:ascii="Times New Roman" w:hAnsi="Times New Roman"/>
          <w:sz w:val="22"/>
          <w:lang w:val="en-GB"/>
        </w:rPr>
        <w:t xml:space="preserve">s right to claim compensation or pursue any other remedy in respect of such failure, and the tenderer will have no claim whatsoever on the </w:t>
      </w:r>
      <w:r w:rsidR="000D5F1B" w:rsidRPr="007C5347">
        <w:rPr>
          <w:rFonts w:ascii="Times New Roman" w:hAnsi="Times New Roman"/>
          <w:sz w:val="22"/>
          <w:lang w:val="en-GB"/>
        </w:rPr>
        <w:t>c</w:t>
      </w:r>
      <w:r w:rsidRPr="007C5347">
        <w:rPr>
          <w:rFonts w:ascii="Times New Roman" w:hAnsi="Times New Roman"/>
          <w:sz w:val="22"/>
          <w:lang w:val="en-GB"/>
        </w:rPr>
        <w:t xml:space="preserve">ontracting </w:t>
      </w:r>
      <w:r w:rsidR="000D5F1B" w:rsidRPr="007C5347">
        <w:rPr>
          <w:rFonts w:ascii="Times New Roman" w:hAnsi="Times New Roman"/>
          <w:sz w:val="22"/>
          <w:lang w:val="en-GB"/>
        </w:rPr>
        <w:t>a</w:t>
      </w:r>
      <w:r w:rsidRPr="007C5347">
        <w:rPr>
          <w:rFonts w:ascii="Times New Roman" w:hAnsi="Times New Roman"/>
          <w:sz w:val="22"/>
          <w:lang w:val="en-GB"/>
        </w:rPr>
        <w:t>uthority.</w:t>
      </w:r>
    </w:p>
    <w:p w14:paraId="41D84CA6" w14:textId="13C73DC1" w:rsidR="0047783A" w:rsidRPr="007C5347" w:rsidRDefault="0047783A" w:rsidP="0047783A">
      <w:pPr>
        <w:tabs>
          <w:tab w:val="num" w:pos="709"/>
        </w:tabs>
        <w:ind w:left="567" w:hanging="567"/>
        <w:jc w:val="both"/>
        <w:outlineLvl w:val="0"/>
        <w:rPr>
          <w:rFonts w:ascii="Times New Roman" w:hAnsi="Times New Roman"/>
          <w:sz w:val="22"/>
        </w:rPr>
      </w:pPr>
      <w:r w:rsidRPr="007C5347">
        <w:rPr>
          <w:rFonts w:ascii="Times New Roman" w:hAnsi="Times New Roman"/>
          <w:sz w:val="22"/>
          <w:szCs w:val="22"/>
        </w:rPr>
        <w:t>2</w:t>
      </w:r>
      <w:r w:rsidR="00EA1ADC" w:rsidRPr="007C5347">
        <w:rPr>
          <w:rFonts w:ascii="Times New Roman" w:hAnsi="Times New Roman"/>
          <w:sz w:val="22"/>
          <w:szCs w:val="22"/>
        </w:rPr>
        <w:t>2</w:t>
      </w:r>
      <w:r w:rsidRPr="007C5347">
        <w:rPr>
          <w:rFonts w:ascii="Times New Roman" w:hAnsi="Times New Roman"/>
          <w:sz w:val="22"/>
          <w:szCs w:val="22"/>
        </w:rPr>
        <w:t>.</w:t>
      </w:r>
      <w:r w:rsidR="00032EDE" w:rsidRPr="007C5347">
        <w:rPr>
          <w:rFonts w:ascii="Times New Roman" w:hAnsi="Times New Roman"/>
          <w:sz w:val="22"/>
          <w:szCs w:val="22"/>
        </w:rPr>
        <w:t>4</w:t>
      </w:r>
      <w:r w:rsidRPr="007C5347">
        <w:rPr>
          <w:rFonts w:ascii="Times New Roman" w:hAnsi="Times New Roman"/>
        </w:rPr>
        <w:tab/>
      </w:r>
      <w:r w:rsidRPr="007C5347">
        <w:rPr>
          <w:rFonts w:ascii="Times New Roman" w:hAnsi="Times New Roman"/>
          <w:sz w:val="22"/>
        </w:rPr>
        <w:t xml:space="preserve">The performance guarantee referred to in the </w:t>
      </w:r>
      <w:r w:rsidR="000D5F1B" w:rsidRPr="007C5347">
        <w:rPr>
          <w:rFonts w:ascii="Times New Roman" w:hAnsi="Times New Roman"/>
          <w:sz w:val="22"/>
        </w:rPr>
        <w:t>g</w:t>
      </w:r>
      <w:r w:rsidRPr="007C5347">
        <w:rPr>
          <w:rFonts w:ascii="Times New Roman" w:hAnsi="Times New Roman"/>
          <w:sz w:val="22"/>
        </w:rPr>
        <w:t xml:space="preserve">eneral </w:t>
      </w:r>
      <w:r w:rsidR="000D5F1B" w:rsidRPr="007C5347">
        <w:rPr>
          <w:rFonts w:ascii="Times New Roman" w:hAnsi="Times New Roman"/>
          <w:sz w:val="22"/>
        </w:rPr>
        <w:t>c</w:t>
      </w:r>
      <w:r w:rsidRPr="007C5347">
        <w:rPr>
          <w:rFonts w:ascii="Times New Roman" w:hAnsi="Times New Roman"/>
          <w:sz w:val="22"/>
        </w:rPr>
        <w:t xml:space="preserve">onditions is set at </w:t>
      </w:r>
      <w:r w:rsidR="00CB4CC2" w:rsidRPr="007C5347">
        <w:rPr>
          <w:rFonts w:ascii="Times New Roman" w:hAnsi="Times New Roman"/>
          <w:sz w:val="22"/>
        </w:rPr>
        <w:t>5</w:t>
      </w:r>
      <w:r w:rsidR="00A11437" w:rsidRPr="007C5347">
        <w:rPr>
          <w:rFonts w:ascii="Times New Roman" w:hAnsi="Times New Roman"/>
          <w:sz w:val="22"/>
        </w:rPr>
        <w:t>%</w:t>
      </w:r>
      <w:r w:rsidRPr="007C5347">
        <w:rPr>
          <w:rFonts w:ascii="Times New Roman" w:hAnsi="Times New Roman"/>
          <w:sz w:val="22"/>
        </w:rPr>
        <w:t xml:space="preserve"> of the amount of </w:t>
      </w:r>
      <w:r w:rsidR="00B0160D">
        <w:rPr>
          <w:rFonts w:ascii="Times New Roman" w:hAnsi="Times New Roman"/>
          <w:sz w:val="22"/>
        </w:rPr>
        <w:t>each Order Form equal to or exceeding 150,000.00 Euro.</w:t>
      </w:r>
      <w:r w:rsidR="00E07D2A" w:rsidRPr="007C5347">
        <w:rPr>
          <w:rFonts w:ascii="Times New Roman" w:hAnsi="Times New Roman"/>
          <w:sz w:val="22"/>
        </w:rPr>
        <w:t xml:space="preserve"> The performance guarantee</w:t>
      </w:r>
      <w:r w:rsidRPr="007C5347">
        <w:rPr>
          <w:rFonts w:ascii="Times New Roman" w:hAnsi="Times New Roman"/>
          <w:sz w:val="22"/>
        </w:rPr>
        <w:t xml:space="preserve"> must be presented in the form specified in the annex to the tender dossier. It will be released within </w:t>
      </w:r>
      <w:r w:rsidR="007533EA" w:rsidRPr="007C5347">
        <w:rPr>
          <w:rFonts w:ascii="Times New Roman" w:hAnsi="Times New Roman"/>
          <w:sz w:val="22"/>
        </w:rPr>
        <w:t>60</w:t>
      </w:r>
      <w:r w:rsidRPr="007C5347">
        <w:rPr>
          <w:rFonts w:ascii="Times New Roman" w:hAnsi="Times New Roman"/>
          <w:sz w:val="22"/>
        </w:rPr>
        <w:t xml:space="preserve"> days of the issue of the final acceptance certificate by the </w:t>
      </w:r>
      <w:r w:rsidR="000D5F1B" w:rsidRPr="007C5347">
        <w:rPr>
          <w:rFonts w:ascii="Times New Roman" w:hAnsi="Times New Roman"/>
          <w:sz w:val="22"/>
        </w:rPr>
        <w:t>c</w:t>
      </w:r>
      <w:r w:rsidRPr="007C5347">
        <w:rPr>
          <w:rFonts w:ascii="Times New Roman" w:hAnsi="Times New Roman"/>
          <w:sz w:val="22"/>
        </w:rPr>
        <w:t xml:space="preserve">ontracting </w:t>
      </w:r>
      <w:r w:rsidR="000D5F1B" w:rsidRPr="007C5347">
        <w:rPr>
          <w:rFonts w:ascii="Times New Roman" w:hAnsi="Times New Roman"/>
          <w:sz w:val="22"/>
        </w:rPr>
        <w:t>a</w:t>
      </w:r>
      <w:r w:rsidRPr="007C5347">
        <w:rPr>
          <w:rFonts w:ascii="Times New Roman" w:hAnsi="Times New Roman"/>
          <w:sz w:val="22"/>
        </w:rPr>
        <w:t>uthority, except for the proportion assigned to after-sales service.</w:t>
      </w:r>
      <w:r w:rsidR="008718AA" w:rsidRPr="007C5347">
        <w:rPr>
          <w:rFonts w:ascii="Times New Roman" w:hAnsi="Times New Roman"/>
          <w:sz w:val="22"/>
        </w:rPr>
        <w:t xml:space="preserve"> </w:t>
      </w:r>
    </w:p>
    <w:p w14:paraId="2201497C" w14:textId="77777777" w:rsidR="0047783A" w:rsidRPr="007C5347" w:rsidRDefault="00EA1ADC" w:rsidP="00B56072">
      <w:pPr>
        <w:pStyle w:val="Heading1"/>
        <w:rPr>
          <w:lang w:val="en-GB"/>
        </w:rPr>
      </w:pPr>
      <w:bookmarkStart w:id="32" w:name="_Toc41467299"/>
      <w:bookmarkStart w:id="33" w:name="_Toc42488091"/>
      <w:r w:rsidRPr="007C5347">
        <w:rPr>
          <w:lang w:val="en-GB"/>
        </w:rPr>
        <w:t>23.</w:t>
      </w:r>
      <w:r w:rsidRPr="007C5347">
        <w:rPr>
          <w:lang w:val="en-GB"/>
        </w:rPr>
        <w:tab/>
      </w:r>
      <w:r w:rsidR="0047783A" w:rsidRPr="007C5347">
        <w:rPr>
          <w:lang w:val="en-GB"/>
        </w:rPr>
        <w:t>Tender guarantee</w:t>
      </w:r>
      <w:bookmarkEnd w:id="32"/>
      <w:bookmarkEnd w:id="33"/>
    </w:p>
    <w:p w14:paraId="37999967" w14:textId="340578B8" w:rsidR="008718AA" w:rsidRPr="007C5347" w:rsidRDefault="00D1398A" w:rsidP="00E07D2A">
      <w:pPr>
        <w:ind w:left="567"/>
        <w:jc w:val="both"/>
        <w:outlineLvl w:val="0"/>
        <w:rPr>
          <w:rFonts w:ascii="Times New Roman" w:hAnsi="Times New Roman"/>
          <w:sz w:val="22"/>
        </w:rPr>
      </w:pPr>
      <w:r w:rsidRPr="007C5347">
        <w:rPr>
          <w:rFonts w:ascii="Times New Roman" w:hAnsi="Times New Roman"/>
          <w:sz w:val="22"/>
          <w:szCs w:val="22"/>
        </w:rPr>
        <w:t>No tender guarantee is required</w:t>
      </w:r>
      <w:r w:rsidRPr="007C5347">
        <w:rPr>
          <w:rFonts w:ascii="Times New Roman" w:hAnsi="Times New Roman"/>
        </w:rPr>
        <w:t>.</w:t>
      </w:r>
    </w:p>
    <w:p w14:paraId="1A9EE00F" w14:textId="77777777" w:rsidR="0047783A" w:rsidRPr="007C5347" w:rsidRDefault="00EA1ADC" w:rsidP="00B56072">
      <w:pPr>
        <w:pStyle w:val="Heading1"/>
        <w:rPr>
          <w:lang w:val="en-GB"/>
        </w:rPr>
      </w:pPr>
      <w:bookmarkStart w:id="34" w:name="_Toc41467300"/>
      <w:bookmarkStart w:id="35" w:name="_Toc42488092"/>
      <w:r w:rsidRPr="007C5347">
        <w:rPr>
          <w:lang w:val="en-GB"/>
        </w:rPr>
        <w:t xml:space="preserve">24. </w:t>
      </w:r>
      <w:r w:rsidR="0047783A" w:rsidRPr="007C5347">
        <w:rPr>
          <w:lang w:val="en-GB"/>
        </w:rPr>
        <w:t>Ethics clauses</w:t>
      </w:r>
      <w:bookmarkEnd w:id="34"/>
      <w:bookmarkEnd w:id="35"/>
      <w:r w:rsidR="00442FF2" w:rsidRPr="007C5347">
        <w:rPr>
          <w:lang w:val="en-GB"/>
        </w:rPr>
        <w:t xml:space="preserve"> and code of conduct</w:t>
      </w:r>
    </w:p>
    <w:p w14:paraId="5C06588B" w14:textId="77777777" w:rsidR="00442FF2" w:rsidRPr="007C5347" w:rsidRDefault="0047783A" w:rsidP="0047783A">
      <w:pPr>
        <w:pStyle w:val="Heading2"/>
        <w:keepNext w:val="0"/>
        <w:ind w:left="567" w:hanging="567"/>
        <w:jc w:val="both"/>
        <w:rPr>
          <w:rFonts w:ascii="Times New Roman" w:hAnsi="Times New Roman"/>
          <w:sz w:val="22"/>
          <w:u w:val="single"/>
          <w:lang w:val="en-GB"/>
        </w:rPr>
      </w:pPr>
      <w:r w:rsidRPr="007C5347">
        <w:rPr>
          <w:rFonts w:ascii="Times New Roman" w:hAnsi="Times New Roman"/>
          <w:sz w:val="22"/>
          <w:lang w:val="en-GB"/>
        </w:rPr>
        <w:t>2</w:t>
      </w:r>
      <w:r w:rsidR="00EA1ADC" w:rsidRPr="007C5347">
        <w:rPr>
          <w:rFonts w:ascii="Times New Roman" w:hAnsi="Times New Roman"/>
          <w:sz w:val="22"/>
          <w:lang w:val="en-GB"/>
        </w:rPr>
        <w:t>4</w:t>
      </w:r>
      <w:r w:rsidRPr="007C5347">
        <w:rPr>
          <w:rFonts w:ascii="Times New Roman" w:hAnsi="Times New Roman"/>
          <w:sz w:val="22"/>
          <w:lang w:val="en-GB"/>
        </w:rPr>
        <w:t>.1</w:t>
      </w:r>
      <w:r w:rsidRPr="007C5347">
        <w:rPr>
          <w:rFonts w:ascii="Times New Roman" w:hAnsi="Times New Roman"/>
          <w:sz w:val="22"/>
          <w:lang w:val="en-GB"/>
        </w:rPr>
        <w:tab/>
      </w:r>
      <w:r w:rsidR="00442FF2" w:rsidRPr="007C5347">
        <w:rPr>
          <w:rFonts w:ascii="Times New Roman" w:hAnsi="Times New Roman"/>
          <w:sz w:val="22"/>
          <w:u w:val="single"/>
          <w:lang w:val="en-GB"/>
        </w:rPr>
        <w:t>Absence of conflict of interest</w:t>
      </w:r>
    </w:p>
    <w:p w14:paraId="7A7FB611" w14:textId="77777777" w:rsidR="00442FF2" w:rsidRPr="007C5347" w:rsidRDefault="00442FF2" w:rsidP="00442FF2">
      <w:pPr>
        <w:keepNext/>
        <w:ind w:left="420"/>
        <w:jc w:val="both"/>
        <w:rPr>
          <w:rFonts w:ascii="Times New Roman" w:hAnsi="Times New Roman"/>
          <w:sz w:val="22"/>
          <w:szCs w:val="22"/>
        </w:rPr>
      </w:pPr>
      <w:r w:rsidRPr="007C5347">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Pr="007C5347" w:rsidRDefault="0047783A" w:rsidP="00442FF2">
      <w:pPr>
        <w:pStyle w:val="Heading2"/>
        <w:keepNext w:val="0"/>
        <w:ind w:left="567" w:hanging="567"/>
        <w:jc w:val="both"/>
        <w:rPr>
          <w:rFonts w:ascii="Times New Roman" w:hAnsi="Times New Roman"/>
          <w:sz w:val="22"/>
          <w:lang w:val="en-GB"/>
        </w:rPr>
      </w:pPr>
      <w:r w:rsidRPr="007C5347">
        <w:rPr>
          <w:rFonts w:ascii="Times New Roman" w:hAnsi="Times New Roman"/>
          <w:sz w:val="22"/>
          <w:lang w:val="en-GB"/>
        </w:rPr>
        <w:t>2</w:t>
      </w:r>
      <w:r w:rsidR="00EA1ADC" w:rsidRPr="007C5347">
        <w:rPr>
          <w:rFonts w:ascii="Times New Roman" w:hAnsi="Times New Roman"/>
          <w:sz w:val="22"/>
          <w:lang w:val="en-GB"/>
        </w:rPr>
        <w:t>4</w:t>
      </w:r>
      <w:r w:rsidRPr="007C5347">
        <w:rPr>
          <w:rFonts w:ascii="Times New Roman" w:hAnsi="Times New Roman"/>
          <w:sz w:val="22"/>
          <w:lang w:val="en-GB"/>
        </w:rPr>
        <w:t>.</w:t>
      </w:r>
      <w:r w:rsidR="00442FF2" w:rsidRPr="007C5347">
        <w:rPr>
          <w:rFonts w:ascii="Times New Roman" w:hAnsi="Times New Roman"/>
          <w:sz w:val="22"/>
          <w:lang w:val="en-GB"/>
        </w:rPr>
        <w:t>2</w:t>
      </w:r>
      <w:r w:rsidRPr="007C5347">
        <w:rPr>
          <w:rFonts w:ascii="Times New Roman" w:hAnsi="Times New Roman"/>
          <w:sz w:val="22"/>
          <w:lang w:val="en-GB"/>
        </w:rPr>
        <w:tab/>
      </w:r>
      <w:r w:rsidR="00442FF2" w:rsidRPr="007C5347">
        <w:rPr>
          <w:rFonts w:ascii="Times New Roman" w:hAnsi="Times New Roman"/>
          <w:sz w:val="22"/>
          <w:u w:val="single"/>
          <w:lang w:val="en-GB"/>
        </w:rPr>
        <w:t>Respect for human rights as well as environmental legislation and core labour standards</w:t>
      </w:r>
      <w:r w:rsidR="00442FF2" w:rsidRPr="007C5347">
        <w:rPr>
          <w:rFonts w:ascii="Times New Roman" w:hAnsi="Times New Roman"/>
          <w:sz w:val="22"/>
          <w:lang w:val="en-GB"/>
        </w:rPr>
        <w:t xml:space="preserve"> </w:t>
      </w:r>
    </w:p>
    <w:p w14:paraId="7FC8816F" w14:textId="328A3D95" w:rsidR="00442FF2" w:rsidRPr="007C5347" w:rsidRDefault="00442FF2" w:rsidP="00442FF2">
      <w:pPr>
        <w:keepNext/>
        <w:ind w:left="420"/>
        <w:jc w:val="both"/>
        <w:rPr>
          <w:rFonts w:ascii="Times New Roman" w:hAnsi="Times New Roman"/>
          <w:sz w:val="22"/>
          <w:szCs w:val="22"/>
        </w:rPr>
      </w:pPr>
      <w:r w:rsidRPr="007C5347">
        <w:rPr>
          <w:rFonts w:ascii="Times New Roman" w:hAnsi="Times New Roman"/>
          <w:sz w:val="22"/>
          <w:szCs w:val="22"/>
        </w:rPr>
        <w:lastRenderedPageBreak/>
        <w:t xml:space="preserve">The tenderer and its </w:t>
      </w:r>
      <w:r w:rsidR="00990FF8" w:rsidRPr="007C5347">
        <w:rPr>
          <w:rFonts w:ascii="Times New Roman" w:hAnsi="Times New Roman"/>
          <w:sz w:val="22"/>
          <w:szCs w:val="22"/>
        </w:rPr>
        <w:t>personnel</w:t>
      </w:r>
      <w:r w:rsidRPr="007C5347">
        <w:rPr>
          <w:rFonts w:ascii="Times New Roman" w:hAnsi="Times New Roman"/>
          <w:sz w:val="22"/>
          <w:szCs w:val="22"/>
        </w:rPr>
        <w:t xml:space="preserve"> must comply with human rights</w:t>
      </w:r>
      <w:r w:rsidR="00A50D37" w:rsidRPr="007C5347">
        <w:rPr>
          <w:rFonts w:ascii="Times New Roman" w:hAnsi="Times New Roman"/>
          <w:sz w:val="22"/>
          <w:szCs w:val="22"/>
        </w:rPr>
        <w:t xml:space="preserve"> and applicable data protection rules</w:t>
      </w:r>
      <w:r w:rsidRPr="007C5347">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7C5347"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7C5347">
        <w:rPr>
          <w:rFonts w:ascii="Times New Roman" w:hAnsi="Times New Roman"/>
          <w:b/>
          <w:sz w:val="22"/>
          <w:szCs w:val="22"/>
        </w:rPr>
        <w:t>Zero tolerance for sexual exploitation</w:t>
      </w:r>
      <w:r w:rsidR="00386409" w:rsidRPr="007C5347">
        <w:rPr>
          <w:rFonts w:ascii="Times New Roman" w:hAnsi="Times New Roman"/>
          <w:b/>
          <w:sz w:val="22"/>
          <w:szCs w:val="22"/>
        </w:rPr>
        <w:t>,</w:t>
      </w:r>
      <w:r w:rsidRPr="007C5347">
        <w:rPr>
          <w:rFonts w:ascii="Times New Roman" w:hAnsi="Times New Roman"/>
          <w:b/>
          <w:sz w:val="22"/>
          <w:szCs w:val="22"/>
        </w:rPr>
        <w:t xml:space="preserve"> abuse</w:t>
      </w:r>
      <w:r w:rsidR="00386409" w:rsidRPr="007C5347">
        <w:rPr>
          <w:rFonts w:ascii="Times New Roman" w:hAnsi="Times New Roman"/>
          <w:b/>
          <w:sz w:val="22"/>
          <w:szCs w:val="22"/>
        </w:rPr>
        <w:t xml:space="preserve"> and harassment</w:t>
      </w:r>
      <w:r w:rsidRPr="007C5347">
        <w:rPr>
          <w:rFonts w:ascii="Times New Roman" w:hAnsi="Times New Roman"/>
          <w:b/>
          <w:sz w:val="22"/>
          <w:szCs w:val="22"/>
        </w:rPr>
        <w:t>:</w:t>
      </w:r>
    </w:p>
    <w:p w14:paraId="7428608B" w14:textId="77777777" w:rsidR="00442FF2" w:rsidRPr="007C5347"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7C5347">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1FB09B03" w14:textId="10384808" w:rsidR="00442FF2" w:rsidRPr="007C5347" w:rsidRDefault="00442FF2" w:rsidP="00CB4CC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7C5347">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77777777" w:rsidR="00442FF2" w:rsidRPr="007C5347" w:rsidRDefault="0047783A" w:rsidP="00442FF2">
      <w:pPr>
        <w:pStyle w:val="Heading2"/>
        <w:keepNext w:val="0"/>
        <w:ind w:left="567" w:hanging="567"/>
        <w:jc w:val="both"/>
        <w:rPr>
          <w:rFonts w:ascii="Times New Roman" w:hAnsi="Times New Roman"/>
          <w:sz w:val="22"/>
          <w:u w:val="single"/>
          <w:lang w:val="en-GB"/>
        </w:rPr>
      </w:pPr>
      <w:r w:rsidRPr="007C5347">
        <w:rPr>
          <w:rFonts w:ascii="Times New Roman" w:hAnsi="Times New Roman"/>
          <w:sz w:val="22"/>
          <w:lang w:val="en-GB"/>
        </w:rPr>
        <w:t>2</w:t>
      </w:r>
      <w:r w:rsidR="00EA1ADC" w:rsidRPr="007C5347">
        <w:rPr>
          <w:rFonts w:ascii="Times New Roman" w:hAnsi="Times New Roman"/>
          <w:sz w:val="22"/>
          <w:lang w:val="en-GB"/>
        </w:rPr>
        <w:t>4</w:t>
      </w:r>
      <w:r w:rsidRPr="007C5347">
        <w:rPr>
          <w:rFonts w:ascii="Times New Roman" w:hAnsi="Times New Roman"/>
          <w:sz w:val="22"/>
          <w:lang w:val="en-GB"/>
        </w:rPr>
        <w:t>.</w:t>
      </w:r>
      <w:r w:rsidR="00442FF2" w:rsidRPr="007C5347">
        <w:rPr>
          <w:rFonts w:ascii="Times New Roman" w:hAnsi="Times New Roman"/>
          <w:sz w:val="22"/>
          <w:lang w:val="en-GB"/>
        </w:rPr>
        <w:t>3</w:t>
      </w:r>
      <w:r w:rsidR="00442FF2" w:rsidRPr="007C5347">
        <w:rPr>
          <w:lang w:val="en-GB"/>
        </w:rPr>
        <w:t xml:space="preserve"> </w:t>
      </w:r>
      <w:r w:rsidR="00442FF2" w:rsidRPr="007C5347">
        <w:rPr>
          <w:rFonts w:ascii="Times New Roman" w:hAnsi="Times New Roman"/>
          <w:sz w:val="22"/>
          <w:u w:val="single"/>
          <w:lang w:val="en-GB"/>
        </w:rPr>
        <w:t>Anti-corruption and anti-bribery</w:t>
      </w:r>
    </w:p>
    <w:p w14:paraId="5093F493" w14:textId="77777777" w:rsidR="0047783A" w:rsidRPr="007C5347" w:rsidRDefault="00442FF2" w:rsidP="00FC6A15">
      <w:pPr>
        <w:ind w:left="420"/>
        <w:jc w:val="both"/>
        <w:rPr>
          <w:rFonts w:ascii="Times New Roman" w:hAnsi="Times New Roman"/>
          <w:sz w:val="22"/>
        </w:rPr>
      </w:pPr>
      <w:r w:rsidRPr="007C5347">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Pr="007C5347" w:rsidRDefault="0047783A" w:rsidP="0047783A">
      <w:pPr>
        <w:pStyle w:val="Heading2"/>
        <w:keepNext w:val="0"/>
        <w:ind w:left="567" w:hanging="567"/>
        <w:jc w:val="both"/>
        <w:rPr>
          <w:rFonts w:ascii="Times New Roman" w:hAnsi="Times New Roman"/>
          <w:sz w:val="22"/>
          <w:lang w:val="en-GB"/>
        </w:rPr>
      </w:pPr>
      <w:r w:rsidRPr="007C5347">
        <w:rPr>
          <w:rFonts w:ascii="Times New Roman" w:hAnsi="Times New Roman"/>
          <w:sz w:val="22"/>
          <w:lang w:val="en-GB"/>
        </w:rPr>
        <w:t>2</w:t>
      </w:r>
      <w:r w:rsidR="00EA1ADC" w:rsidRPr="007C5347">
        <w:rPr>
          <w:rFonts w:ascii="Times New Roman" w:hAnsi="Times New Roman"/>
          <w:sz w:val="22"/>
          <w:lang w:val="en-GB"/>
        </w:rPr>
        <w:t>4</w:t>
      </w:r>
      <w:r w:rsidRPr="007C5347">
        <w:rPr>
          <w:rFonts w:ascii="Times New Roman" w:hAnsi="Times New Roman"/>
          <w:sz w:val="22"/>
          <w:lang w:val="en-GB"/>
        </w:rPr>
        <w:t>.</w:t>
      </w:r>
      <w:r w:rsidR="00442FF2" w:rsidRPr="007C5347">
        <w:rPr>
          <w:rFonts w:ascii="Times New Roman" w:hAnsi="Times New Roman"/>
          <w:sz w:val="22"/>
          <w:lang w:val="en-GB"/>
        </w:rPr>
        <w:t>4</w:t>
      </w:r>
      <w:r w:rsidRPr="007C5347">
        <w:rPr>
          <w:rFonts w:ascii="Times New Roman" w:hAnsi="Times New Roman"/>
          <w:sz w:val="22"/>
          <w:lang w:val="en-GB"/>
        </w:rPr>
        <w:tab/>
      </w:r>
      <w:r w:rsidR="00442FF2" w:rsidRPr="007C5347">
        <w:rPr>
          <w:rFonts w:ascii="Times New Roman" w:hAnsi="Times New Roman"/>
          <w:sz w:val="22"/>
          <w:u w:val="single"/>
          <w:lang w:val="en-GB"/>
        </w:rPr>
        <w:t>Unusual commercial expenses</w:t>
      </w:r>
      <w:r w:rsidR="00442FF2" w:rsidRPr="007C5347">
        <w:rPr>
          <w:rFonts w:ascii="Times New Roman" w:hAnsi="Times New Roman"/>
          <w:sz w:val="22"/>
          <w:lang w:val="en-GB"/>
        </w:rPr>
        <w:t xml:space="preserve"> </w:t>
      </w:r>
    </w:p>
    <w:p w14:paraId="2E7C5873" w14:textId="77777777" w:rsidR="00442FF2" w:rsidRPr="007C5347" w:rsidRDefault="00442FF2" w:rsidP="00442FF2">
      <w:pPr>
        <w:ind w:left="397"/>
        <w:jc w:val="both"/>
        <w:rPr>
          <w:rFonts w:ascii="Times New Roman" w:hAnsi="Times New Roman"/>
          <w:sz w:val="22"/>
          <w:szCs w:val="22"/>
        </w:rPr>
      </w:pPr>
      <w:r w:rsidRPr="007C5347">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7C5347" w:rsidRDefault="00442FF2" w:rsidP="00442FF2">
      <w:pPr>
        <w:ind w:left="397"/>
        <w:jc w:val="both"/>
        <w:rPr>
          <w:rFonts w:ascii="Times New Roman" w:hAnsi="Times New Roman"/>
          <w:sz w:val="22"/>
          <w:szCs w:val="22"/>
        </w:rPr>
      </w:pPr>
      <w:r w:rsidRPr="007C5347">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7C5347" w:rsidRDefault="0047783A" w:rsidP="0047783A">
      <w:pPr>
        <w:pStyle w:val="Heading2"/>
        <w:keepNext w:val="0"/>
        <w:ind w:left="567" w:hanging="567"/>
        <w:jc w:val="both"/>
        <w:rPr>
          <w:rFonts w:ascii="Times New Roman" w:hAnsi="Times New Roman"/>
          <w:sz w:val="22"/>
          <w:u w:val="single"/>
          <w:lang w:val="en-GB"/>
        </w:rPr>
      </w:pPr>
      <w:r w:rsidRPr="007C5347">
        <w:rPr>
          <w:rFonts w:ascii="Times New Roman" w:hAnsi="Times New Roman"/>
          <w:sz w:val="22"/>
          <w:lang w:val="en-GB"/>
        </w:rPr>
        <w:t>2</w:t>
      </w:r>
      <w:r w:rsidR="00EA1ADC" w:rsidRPr="007C5347">
        <w:rPr>
          <w:rFonts w:ascii="Times New Roman" w:hAnsi="Times New Roman"/>
          <w:sz w:val="22"/>
          <w:lang w:val="en-GB"/>
        </w:rPr>
        <w:t>4</w:t>
      </w:r>
      <w:r w:rsidRPr="007C5347">
        <w:rPr>
          <w:rFonts w:ascii="Times New Roman" w:hAnsi="Times New Roman"/>
          <w:sz w:val="22"/>
          <w:lang w:val="en-GB"/>
        </w:rPr>
        <w:t>.</w:t>
      </w:r>
      <w:r w:rsidR="00442FF2" w:rsidRPr="007C5347">
        <w:rPr>
          <w:rFonts w:ascii="Times New Roman" w:hAnsi="Times New Roman"/>
          <w:sz w:val="22"/>
          <w:lang w:val="en-GB"/>
        </w:rPr>
        <w:t>5</w:t>
      </w:r>
      <w:r w:rsidRPr="007C5347">
        <w:rPr>
          <w:rFonts w:ascii="Times New Roman" w:hAnsi="Times New Roman"/>
          <w:sz w:val="22"/>
          <w:lang w:val="en-GB"/>
        </w:rPr>
        <w:tab/>
      </w:r>
      <w:r w:rsidR="00C348C0" w:rsidRPr="007C5347">
        <w:rPr>
          <w:rFonts w:ascii="Times New Roman" w:hAnsi="Times New Roman"/>
          <w:sz w:val="22"/>
          <w:u w:val="single"/>
          <w:lang w:val="en-GB"/>
        </w:rPr>
        <w:t>Breach of obligations</w:t>
      </w:r>
      <w:r w:rsidR="00442FF2" w:rsidRPr="007C5347">
        <w:rPr>
          <w:rFonts w:ascii="Times New Roman" w:hAnsi="Times New Roman"/>
          <w:sz w:val="22"/>
          <w:u w:val="single"/>
          <w:lang w:val="en-GB"/>
        </w:rPr>
        <w:t>, irregularities or fraud</w:t>
      </w:r>
    </w:p>
    <w:p w14:paraId="2E28FA6A" w14:textId="5A302469" w:rsidR="00442FF2" w:rsidRPr="007C5347" w:rsidRDefault="00442FF2" w:rsidP="00CB4CC2">
      <w:pPr>
        <w:ind w:left="397"/>
        <w:jc w:val="both"/>
        <w:rPr>
          <w:rFonts w:ascii="Times New Roman" w:hAnsi="Times New Roman"/>
          <w:sz w:val="22"/>
          <w:szCs w:val="22"/>
        </w:rPr>
      </w:pPr>
      <w:r w:rsidRPr="007C5347">
        <w:rPr>
          <w:rFonts w:ascii="Times New Roman" w:hAnsi="Times New Roman"/>
          <w:sz w:val="22"/>
          <w:szCs w:val="22"/>
        </w:rPr>
        <w:t>The contracting authority reserves the right to suspend or cancel the procedure, where the award procedure proves to have be</w:t>
      </w:r>
      <w:r w:rsidR="00C348C0" w:rsidRPr="007C5347">
        <w:rPr>
          <w:rFonts w:ascii="Times New Roman" w:hAnsi="Times New Roman"/>
          <w:sz w:val="22"/>
          <w:szCs w:val="22"/>
        </w:rPr>
        <w:t>en subject to breach of obligations</w:t>
      </w:r>
      <w:r w:rsidRPr="007C5347">
        <w:rPr>
          <w:rFonts w:ascii="Times New Roman" w:hAnsi="Times New Roman"/>
          <w:sz w:val="22"/>
          <w:szCs w:val="22"/>
        </w:rPr>
        <w:t>, irregularities</w:t>
      </w:r>
      <w:r w:rsidR="00C348C0" w:rsidRPr="007C5347">
        <w:rPr>
          <w:rFonts w:ascii="Times New Roman" w:hAnsi="Times New Roman"/>
          <w:sz w:val="22"/>
          <w:szCs w:val="22"/>
        </w:rPr>
        <w:t xml:space="preserve"> or fraud. If breach of obligations</w:t>
      </w:r>
      <w:r w:rsidRPr="007C5347">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7C5347" w:rsidRDefault="00EA1ADC" w:rsidP="00B56072">
      <w:pPr>
        <w:pStyle w:val="Heading1"/>
        <w:rPr>
          <w:lang w:val="en-GB"/>
        </w:rPr>
      </w:pPr>
      <w:bookmarkStart w:id="36" w:name="_Toc42488093"/>
      <w:r w:rsidRPr="007C5347">
        <w:rPr>
          <w:lang w:val="en-GB"/>
        </w:rPr>
        <w:t>25.</w:t>
      </w:r>
      <w:r w:rsidRPr="007C5347">
        <w:rPr>
          <w:lang w:val="en-GB"/>
        </w:rPr>
        <w:tab/>
      </w:r>
      <w:r w:rsidR="0047783A" w:rsidRPr="007C5347">
        <w:rPr>
          <w:lang w:val="en-GB"/>
        </w:rPr>
        <w:t>Cancellation of the tender procedure</w:t>
      </w:r>
      <w:bookmarkEnd w:id="36"/>
    </w:p>
    <w:p w14:paraId="266FA0E6" w14:textId="77777777" w:rsidR="00032EDE" w:rsidRPr="007C5347" w:rsidRDefault="0047783A" w:rsidP="0047783A">
      <w:pPr>
        <w:pStyle w:val="BodyText"/>
        <w:ind w:left="567"/>
        <w:jc w:val="both"/>
        <w:rPr>
          <w:rFonts w:ascii="Times New Roman" w:hAnsi="Times New Roman"/>
          <w:sz w:val="22"/>
        </w:rPr>
      </w:pPr>
      <w:r w:rsidRPr="007C5347">
        <w:rPr>
          <w:rFonts w:ascii="Times New Roman" w:hAnsi="Times New Roman"/>
          <w:sz w:val="22"/>
        </w:rPr>
        <w:t>I</w:t>
      </w:r>
      <w:r w:rsidR="005005D7" w:rsidRPr="007C5347">
        <w:rPr>
          <w:rFonts w:ascii="Times New Roman" w:hAnsi="Times New Roman"/>
          <w:sz w:val="22"/>
        </w:rPr>
        <w:t>f</w:t>
      </w:r>
      <w:r w:rsidRPr="007C5347">
        <w:rPr>
          <w:rFonts w:ascii="Times New Roman" w:hAnsi="Times New Roman"/>
          <w:sz w:val="22"/>
        </w:rPr>
        <w:t xml:space="preserve"> a tender procedure </w:t>
      </w:r>
      <w:r w:rsidR="005005D7" w:rsidRPr="007C5347">
        <w:rPr>
          <w:rFonts w:ascii="Times New Roman" w:hAnsi="Times New Roman"/>
          <w:sz w:val="22"/>
        </w:rPr>
        <w:t xml:space="preserve">is </w:t>
      </w:r>
      <w:r w:rsidRPr="007C5347">
        <w:rPr>
          <w:rFonts w:ascii="Times New Roman" w:hAnsi="Times New Roman"/>
          <w:sz w:val="22"/>
        </w:rPr>
        <w:t>cancell</w:t>
      </w:r>
      <w:r w:rsidR="005005D7" w:rsidRPr="007C5347">
        <w:rPr>
          <w:rFonts w:ascii="Times New Roman" w:hAnsi="Times New Roman"/>
          <w:sz w:val="22"/>
        </w:rPr>
        <w:t>ed</w:t>
      </w:r>
      <w:r w:rsidRPr="007C5347">
        <w:rPr>
          <w:rFonts w:ascii="Times New Roman" w:hAnsi="Times New Roman"/>
          <w:sz w:val="22"/>
        </w:rPr>
        <w:t xml:space="preserve">, tenderers will be notified by the </w:t>
      </w:r>
      <w:r w:rsidR="00B93930" w:rsidRPr="007C5347">
        <w:rPr>
          <w:rFonts w:ascii="Times New Roman" w:hAnsi="Times New Roman"/>
          <w:sz w:val="22"/>
        </w:rPr>
        <w:t>c</w:t>
      </w:r>
      <w:r w:rsidRPr="007C5347">
        <w:rPr>
          <w:rFonts w:ascii="Times New Roman" w:hAnsi="Times New Roman"/>
          <w:sz w:val="22"/>
        </w:rPr>
        <w:t xml:space="preserve">ontracting </w:t>
      </w:r>
      <w:r w:rsidR="00B93930" w:rsidRPr="007C5347">
        <w:rPr>
          <w:rFonts w:ascii="Times New Roman" w:hAnsi="Times New Roman"/>
          <w:sz w:val="22"/>
        </w:rPr>
        <w:t>a</w:t>
      </w:r>
      <w:r w:rsidRPr="007C5347">
        <w:rPr>
          <w:rFonts w:ascii="Times New Roman" w:hAnsi="Times New Roman"/>
          <w:sz w:val="22"/>
        </w:rPr>
        <w:t xml:space="preserve">uthority. </w:t>
      </w:r>
    </w:p>
    <w:p w14:paraId="3C33C963" w14:textId="50E61991" w:rsidR="0047783A" w:rsidRPr="007C5347" w:rsidRDefault="0047783A" w:rsidP="0047783A">
      <w:pPr>
        <w:pStyle w:val="BodyText"/>
        <w:ind w:left="567"/>
        <w:jc w:val="both"/>
        <w:rPr>
          <w:rFonts w:ascii="Times New Roman" w:hAnsi="Times New Roman"/>
        </w:rPr>
      </w:pPr>
      <w:r w:rsidRPr="007C5347">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7C5347" w:rsidRDefault="0047783A" w:rsidP="00E82463">
      <w:pPr>
        <w:pStyle w:val="BodyText"/>
        <w:spacing w:after="0"/>
        <w:ind w:left="567"/>
        <w:jc w:val="both"/>
        <w:rPr>
          <w:rFonts w:ascii="Times New Roman" w:hAnsi="Times New Roman"/>
          <w:sz w:val="22"/>
        </w:rPr>
      </w:pPr>
      <w:r w:rsidRPr="007C5347">
        <w:rPr>
          <w:rFonts w:ascii="Times New Roman" w:hAnsi="Times New Roman"/>
          <w:sz w:val="22"/>
        </w:rPr>
        <w:t>Cancellation may occur</w:t>
      </w:r>
      <w:r w:rsidR="001A64D9" w:rsidRPr="007C5347">
        <w:rPr>
          <w:rFonts w:ascii="Times New Roman" w:hAnsi="Times New Roman"/>
          <w:sz w:val="22"/>
        </w:rPr>
        <w:t>, for example, if</w:t>
      </w:r>
      <w:r w:rsidRPr="007C5347">
        <w:rPr>
          <w:rFonts w:ascii="Times New Roman" w:hAnsi="Times New Roman"/>
          <w:sz w:val="22"/>
        </w:rPr>
        <w:t>:</w:t>
      </w:r>
    </w:p>
    <w:p w14:paraId="0411B93E" w14:textId="77777777" w:rsidR="0047783A" w:rsidRPr="007C5347" w:rsidRDefault="0047783A" w:rsidP="00E82463">
      <w:pPr>
        <w:pStyle w:val="BodyTextIndent"/>
        <w:numPr>
          <w:ilvl w:val="0"/>
          <w:numId w:val="21"/>
        </w:numPr>
        <w:tabs>
          <w:tab w:val="left" w:pos="1134"/>
        </w:tabs>
        <w:spacing w:before="120"/>
        <w:ind w:left="1134"/>
        <w:rPr>
          <w:sz w:val="22"/>
        </w:rPr>
      </w:pPr>
      <w:r w:rsidRPr="007C5347">
        <w:rPr>
          <w:sz w:val="22"/>
        </w:rPr>
        <w:lastRenderedPageBreak/>
        <w:t xml:space="preserve">the tender procedure has been unsuccessful, namely where no </w:t>
      </w:r>
      <w:r w:rsidR="00CF48EA" w:rsidRPr="007C5347">
        <w:rPr>
          <w:sz w:val="22"/>
          <w:szCs w:val="22"/>
        </w:rPr>
        <w:t>suitable,</w:t>
      </w:r>
      <w:r w:rsidR="00CF48EA" w:rsidRPr="007C5347">
        <w:rPr>
          <w:sz w:val="22"/>
        </w:rPr>
        <w:t xml:space="preserve"> </w:t>
      </w:r>
      <w:r w:rsidRPr="007C5347">
        <w:rPr>
          <w:sz w:val="22"/>
        </w:rPr>
        <w:t xml:space="preserve">qualitatively or financially </w:t>
      </w:r>
      <w:r w:rsidR="00CF48EA" w:rsidRPr="007C5347">
        <w:rPr>
          <w:sz w:val="22"/>
          <w:szCs w:val="22"/>
        </w:rPr>
        <w:t>acceptable</w:t>
      </w:r>
      <w:r w:rsidR="00CF48EA" w:rsidRPr="007C5347">
        <w:rPr>
          <w:sz w:val="22"/>
        </w:rPr>
        <w:t xml:space="preserve"> </w:t>
      </w:r>
      <w:r w:rsidRPr="007C5347">
        <w:rPr>
          <w:sz w:val="22"/>
        </w:rPr>
        <w:t>tender has been received or there has been no valid response at all;</w:t>
      </w:r>
    </w:p>
    <w:p w14:paraId="36FC1FAB" w14:textId="77777777" w:rsidR="0047783A" w:rsidRPr="007C5347" w:rsidRDefault="0047783A" w:rsidP="00AC07D4">
      <w:pPr>
        <w:pStyle w:val="BodyTextIndent"/>
        <w:numPr>
          <w:ilvl w:val="0"/>
          <w:numId w:val="21"/>
        </w:numPr>
        <w:tabs>
          <w:tab w:val="left" w:pos="1134"/>
        </w:tabs>
        <w:spacing w:before="120"/>
        <w:ind w:left="1134"/>
        <w:rPr>
          <w:sz w:val="22"/>
        </w:rPr>
      </w:pPr>
      <w:r w:rsidRPr="007C5347">
        <w:rPr>
          <w:sz w:val="22"/>
        </w:rPr>
        <w:t xml:space="preserve">the economic or technical parameters of the project have </w:t>
      </w:r>
      <w:r w:rsidR="005005D7" w:rsidRPr="007C5347">
        <w:rPr>
          <w:sz w:val="22"/>
        </w:rPr>
        <w:t xml:space="preserve">changed </w:t>
      </w:r>
      <w:r w:rsidRPr="007C5347">
        <w:rPr>
          <w:sz w:val="22"/>
        </w:rPr>
        <w:t>fundamentally;</w:t>
      </w:r>
    </w:p>
    <w:p w14:paraId="0157BA0B" w14:textId="77777777" w:rsidR="0047783A" w:rsidRPr="007C5347" w:rsidRDefault="0047783A" w:rsidP="00AC07D4">
      <w:pPr>
        <w:pStyle w:val="BodyTextIndent"/>
        <w:numPr>
          <w:ilvl w:val="0"/>
          <w:numId w:val="21"/>
        </w:numPr>
        <w:tabs>
          <w:tab w:val="left" w:pos="1134"/>
        </w:tabs>
        <w:spacing w:before="120"/>
        <w:ind w:left="1134"/>
        <w:rPr>
          <w:sz w:val="22"/>
        </w:rPr>
      </w:pPr>
      <w:r w:rsidRPr="007C5347">
        <w:rPr>
          <w:sz w:val="22"/>
        </w:rPr>
        <w:t xml:space="preserve">exceptional circumstances or </w:t>
      </w:r>
      <w:r w:rsidRPr="007C5347">
        <w:rPr>
          <w:i/>
          <w:sz w:val="22"/>
        </w:rPr>
        <w:t>force majeure</w:t>
      </w:r>
      <w:r w:rsidRPr="007C5347">
        <w:rPr>
          <w:sz w:val="22"/>
        </w:rPr>
        <w:t xml:space="preserve"> render normal implementation of the project impossible;</w:t>
      </w:r>
    </w:p>
    <w:p w14:paraId="1D88E016" w14:textId="77777777" w:rsidR="0047783A" w:rsidRPr="007C5347" w:rsidRDefault="0047783A" w:rsidP="00AC07D4">
      <w:pPr>
        <w:pStyle w:val="BodyTextIndent"/>
        <w:numPr>
          <w:ilvl w:val="0"/>
          <w:numId w:val="21"/>
        </w:numPr>
        <w:tabs>
          <w:tab w:val="left" w:pos="1134"/>
        </w:tabs>
        <w:spacing w:before="120"/>
        <w:ind w:left="1134"/>
        <w:rPr>
          <w:sz w:val="22"/>
        </w:rPr>
      </w:pPr>
      <w:r w:rsidRPr="007C5347">
        <w:rPr>
          <w:sz w:val="22"/>
        </w:rPr>
        <w:t xml:space="preserve">all technically </w:t>
      </w:r>
      <w:r w:rsidR="00CF48EA" w:rsidRPr="007C5347">
        <w:rPr>
          <w:sz w:val="22"/>
          <w:szCs w:val="22"/>
        </w:rPr>
        <w:t>acceptable</w:t>
      </w:r>
      <w:r w:rsidR="00CF48EA" w:rsidRPr="007C5347">
        <w:rPr>
          <w:sz w:val="22"/>
        </w:rPr>
        <w:t xml:space="preserve"> </w:t>
      </w:r>
      <w:r w:rsidRPr="007C5347">
        <w:rPr>
          <w:sz w:val="22"/>
        </w:rPr>
        <w:t>tenders exceed the financial resources available;</w:t>
      </w:r>
    </w:p>
    <w:p w14:paraId="2709664A" w14:textId="77777777" w:rsidR="0047783A" w:rsidRPr="007C5347" w:rsidRDefault="0047783A" w:rsidP="00AC07D4">
      <w:pPr>
        <w:pStyle w:val="BodyTextIndent"/>
        <w:numPr>
          <w:ilvl w:val="0"/>
          <w:numId w:val="21"/>
        </w:numPr>
        <w:tabs>
          <w:tab w:val="left" w:pos="1134"/>
        </w:tabs>
        <w:spacing w:before="120" w:after="120"/>
        <w:ind w:left="1134"/>
        <w:rPr>
          <w:sz w:val="22"/>
        </w:rPr>
      </w:pPr>
      <w:r w:rsidRPr="007C5347">
        <w:rPr>
          <w:sz w:val="22"/>
        </w:rPr>
        <w:t xml:space="preserve">there have been </w:t>
      </w:r>
      <w:r w:rsidR="003B3C9C" w:rsidRPr="007C5347">
        <w:rPr>
          <w:sz w:val="22"/>
          <w:szCs w:val="22"/>
        </w:rPr>
        <w:t>breach of obligations</w:t>
      </w:r>
      <w:r w:rsidR="00CF48EA" w:rsidRPr="007C5347">
        <w:rPr>
          <w:sz w:val="22"/>
          <w:szCs w:val="22"/>
        </w:rPr>
        <w:t xml:space="preserve">, </w:t>
      </w:r>
      <w:r w:rsidRPr="007C5347">
        <w:rPr>
          <w:sz w:val="22"/>
        </w:rPr>
        <w:t xml:space="preserve">irregularities </w:t>
      </w:r>
      <w:r w:rsidR="00CF48EA" w:rsidRPr="007C5347">
        <w:rPr>
          <w:sz w:val="22"/>
          <w:szCs w:val="22"/>
        </w:rPr>
        <w:t xml:space="preserve">or frauds </w:t>
      </w:r>
      <w:r w:rsidRPr="007C5347">
        <w:rPr>
          <w:sz w:val="22"/>
        </w:rPr>
        <w:t>in the procedure, in particular where these have prevented fair competition;</w:t>
      </w:r>
    </w:p>
    <w:p w14:paraId="2EA5F000" w14:textId="77777777" w:rsidR="0047783A" w:rsidRPr="007C5347" w:rsidRDefault="0047783A" w:rsidP="00AC07D4">
      <w:pPr>
        <w:pStyle w:val="BodyTextIndent"/>
        <w:numPr>
          <w:ilvl w:val="0"/>
          <w:numId w:val="21"/>
        </w:numPr>
        <w:tabs>
          <w:tab w:val="left" w:pos="1134"/>
        </w:tabs>
        <w:spacing w:before="120" w:after="120"/>
        <w:ind w:left="1134"/>
        <w:rPr>
          <w:sz w:val="22"/>
          <w:szCs w:val="22"/>
        </w:rPr>
      </w:pPr>
      <w:r w:rsidRPr="007C5347">
        <w:rPr>
          <w:snapToGrid/>
          <w:sz w:val="22"/>
          <w:szCs w:val="22"/>
          <w:lang w:eastAsia="en-GB"/>
        </w:rPr>
        <w:t xml:space="preserve">the award is not in compliance with sound financial management, </w:t>
      </w:r>
      <w:r w:rsidRPr="007C5347">
        <w:rPr>
          <w:sz w:val="22"/>
          <w:szCs w:val="22"/>
        </w:rPr>
        <w:t>i.e. does not respect the principles of economy, efficiency and effectiveness (e.g. the price proposed by the tenderer to whom the contract is to be awarded is objectively disproportionate with regard to the price of the market</w:t>
      </w:r>
      <w:r w:rsidRPr="007C5347">
        <w:rPr>
          <w:snapToGrid/>
          <w:sz w:val="22"/>
          <w:szCs w:val="22"/>
          <w:lang w:eastAsia="en-GB"/>
        </w:rPr>
        <w:t>.</w:t>
      </w:r>
    </w:p>
    <w:p w14:paraId="2EF4FA4B" w14:textId="77777777" w:rsidR="0047783A" w:rsidRPr="007C5347" w:rsidRDefault="0047783A" w:rsidP="0047783A">
      <w:pPr>
        <w:pStyle w:val="BodyText2"/>
        <w:tabs>
          <w:tab w:val="left" w:pos="567"/>
        </w:tabs>
        <w:spacing w:before="120" w:after="120"/>
        <w:ind w:left="567"/>
        <w:rPr>
          <w:sz w:val="22"/>
          <w:szCs w:val="22"/>
        </w:rPr>
      </w:pPr>
      <w:r w:rsidRPr="007C5347">
        <w:rPr>
          <w:sz w:val="22"/>
          <w:szCs w:val="22"/>
        </w:rPr>
        <w:t xml:space="preserve">In no event </w:t>
      </w:r>
      <w:r w:rsidR="00FE7D87" w:rsidRPr="007C5347">
        <w:rPr>
          <w:sz w:val="22"/>
          <w:szCs w:val="22"/>
        </w:rPr>
        <w:t>will</w:t>
      </w:r>
      <w:r w:rsidRPr="007C5347">
        <w:rPr>
          <w:sz w:val="22"/>
          <w:szCs w:val="22"/>
        </w:rPr>
        <w:t xml:space="preserve"> the </w:t>
      </w:r>
      <w:r w:rsidR="00B93930" w:rsidRPr="007C5347">
        <w:rPr>
          <w:sz w:val="22"/>
          <w:szCs w:val="22"/>
        </w:rPr>
        <w:t>c</w:t>
      </w:r>
      <w:r w:rsidRPr="007C5347">
        <w:rPr>
          <w:sz w:val="22"/>
          <w:szCs w:val="22"/>
        </w:rPr>
        <w:t xml:space="preserve">ontracting </w:t>
      </w:r>
      <w:r w:rsidR="00B93930" w:rsidRPr="007C5347">
        <w:rPr>
          <w:sz w:val="22"/>
          <w:szCs w:val="22"/>
        </w:rPr>
        <w:t>a</w:t>
      </w:r>
      <w:r w:rsidRPr="007C5347">
        <w:rPr>
          <w:sz w:val="22"/>
          <w:szCs w:val="22"/>
        </w:rPr>
        <w:t xml:space="preserve">uthority be liable for any damages whatsoever including, without limitation, damages for loss of profits, in any way connected with the cancellation of a tender procedure even if the </w:t>
      </w:r>
      <w:r w:rsidR="00B93930" w:rsidRPr="007C5347">
        <w:rPr>
          <w:sz w:val="22"/>
          <w:szCs w:val="22"/>
        </w:rPr>
        <w:t>c</w:t>
      </w:r>
      <w:r w:rsidRPr="007C5347">
        <w:rPr>
          <w:sz w:val="22"/>
          <w:szCs w:val="22"/>
        </w:rPr>
        <w:t xml:space="preserve">ontracting </w:t>
      </w:r>
      <w:r w:rsidR="00B93930" w:rsidRPr="007C5347">
        <w:rPr>
          <w:sz w:val="22"/>
          <w:szCs w:val="22"/>
        </w:rPr>
        <w:t>a</w:t>
      </w:r>
      <w:r w:rsidRPr="007C5347">
        <w:rPr>
          <w:sz w:val="22"/>
          <w:szCs w:val="22"/>
        </w:rPr>
        <w:t xml:space="preserve">uthority has been advised of the possibility of damages. The publication of a </w:t>
      </w:r>
      <w:r w:rsidR="00171C45" w:rsidRPr="007C5347">
        <w:rPr>
          <w:sz w:val="22"/>
          <w:szCs w:val="22"/>
        </w:rPr>
        <w:t>contract notice</w:t>
      </w:r>
      <w:r w:rsidRPr="007C5347">
        <w:rPr>
          <w:sz w:val="22"/>
          <w:szCs w:val="22"/>
        </w:rPr>
        <w:t xml:space="preserve"> does not commit the </w:t>
      </w:r>
      <w:r w:rsidR="00B93930" w:rsidRPr="007C5347">
        <w:rPr>
          <w:sz w:val="22"/>
          <w:szCs w:val="22"/>
        </w:rPr>
        <w:t>c</w:t>
      </w:r>
      <w:r w:rsidRPr="007C5347">
        <w:rPr>
          <w:sz w:val="22"/>
          <w:szCs w:val="22"/>
        </w:rPr>
        <w:t xml:space="preserve">ontracting </w:t>
      </w:r>
      <w:r w:rsidR="00B93930" w:rsidRPr="007C5347">
        <w:rPr>
          <w:sz w:val="22"/>
          <w:szCs w:val="22"/>
        </w:rPr>
        <w:t>a</w:t>
      </w:r>
      <w:r w:rsidRPr="007C5347">
        <w:rPr>
          <w:sz w:val="22"/>
          <w:szCs w:val="22"/>
        </w:rPr>
        <w:t>uthority to implement the programme or project announced.</w:t>
      </w:r>
    </w:p>
    <w:p w14:paraId="0732D99E" w14:textId="77777777" w:rsidR="0047783A" w:rsidRPr="007C5347" w:rsidRDefault="00EA1ADC" w:rsidP="00B56072">
      <w:pPr>
        <w:pStyle w:val="Heading1"/>
        <w:rPr>
          <w:lang w:val="en-GB"/>
        </w:rPr>
      </w:pPr>
      <w:r w:rsidRPr="007C5347">
        <w:rPr>
          <w:lang w:val="en-GB"/>
        </w:rPr>
        <w:t xml:space="preserve">26. </w:t>
      </w:r>
      <w:r w:rsidRPr="007C5347">
        <w:rPr>
          <w:lang w:val="en-GB"/>
        </w:rPr>
        <w:tab/>
      </w:r>
      <w:r w:rsidR="0047783A" w:rsidRPr="007C5347">
        <w:rPr>
          <w:lang w:val="en-GB"/>
        </w:rPr>
        <w:t>Appeals</w:t>
      </w:r>
    </w:p>
    <w:p w14:paraId="44D32D5F" w14:textId="77777777" w:rsidR="0047783A" w:rsidRPr="007C5347" w:rsidRDefault="0047783A" w:rsidP="00E82463">
      <w:pPr>
        <w:pStyle w:val="BodyText2"/>
        <w:tabs>
          <w:tab w:val="clear" w:pos="567"/>
        </w:tabs>
        <w:spacing w:after="120"/>
        <w:ind w:left="567"/>
        <w:rPr>
          <w:sz w:val="22"/>
          <w:szCs w:val="22"/>
        </w:rPr>
      </w:pPr>
      <w:r w:rsidRPr="007C5347">
        <w:rPr>
          <w:sz w:val="22"/>
          <w:szCs w:val="22"/>
        </w:rPr>
        <w:t xml:space="preserve">Tenderers believing that they have been harmed by an error or irregularity during the award process may file a complaint. See </w:t>
      </w:r>
      <w:r w:rsidR="00A9509F" w:rsidRPr="007C5347">
        <w:rPr>
          <w:sz w:val="22"/>
          <w:szCs w:val="22"/>
        </w:rPr>
        <w:t>S</w:t>
      </w:r>
      <w:r w:rsidRPr="007C5347">
        <w:rPr>
          <w:sz w:val="22"/>
          <w:szCs w:val="22"/>
        </w:rPr>
        <w:t xml:space="preserve">ection </w:t>
      </w:r>
      <w:r w:rsidR="00503427" w:rsidRPr="007C5347">
        <w:rPr>
          <w:sz w:val="22"/>
          <w:szCs w:val="22"/>
        </w:rPr>
        <w:t>2.12.</w:t>
      </w:r>
      <w:r w:rsidRPr="007C5347">
        <w:rPr>
          <w:sz w:val="22"/>
          <w:szCs w:val="22"/>
        </w:rPr>
        <w:t xml:space="preserve"> of the </w:t>
      </w:r>
      <w:r w:rsidR="00503427" w:rsidRPr="007C5347">
        <w:rPr>
          <w:sz w:val="22"/>
          <w:szCs w:val="22"/>
        </w:rPr>
        <w:t>p</w:t>
      </w:r>
      <w:r w:rsidRPr="007C5347">
        <w:rPr>
          <w:sz w:val="22"/>
          <w:szCs w:val="22"/>
        </w:rPr>
        <w:t xml:space="preserve">ractical </w:t>
      </w:r>
      <w:r w:rsidR="00503427" w:rsidRPr="007C5347">
        <w:rPr>
          <w:sz w:val="22"/>
          <w:szCs w:val="22"/>
        </w:rPr>
        <w:t>g</w:t>
      </w:r>
      <w:r w:rsidRPr="007C5347">
        <w:rPr>
          <w:sz w:val="22"/>
          <w:szCs w:val="22"/>
        </w:rPr>
        <w:t>uide.</w:t>
      </w:r>
    </w:p>
    <w:p w14:paraId="748062B9" w14:textId="77777777" w:rsidR="00A50D37" w:rsidRPr="007C5347" w:rsidRDefault="00FC6A15" w:rsidP="00427913">
      <w:pPr>
        <w:pStyle w:val="Heading1"/>
        <w:rPr>
          <w:b w:val="0"/>
          <w:lang w:val="en-GB"/>
        </w:rPr>
      </w:pPr>
      <w:r w:rsidRPr="007C5347" w:rsidDel="00FC6A15">
        <w:rPr>
          <w:lang w:val="en-GB"/>
        </w:rPr>
        <w:t xml:space="preserve"> </w:t>
      </w:r>
      <w:r w:rsidR="00A50D37" w:rsidRPr="007C5347">
        <w:rPr>
          <w:lang w:val="en-GB"/>
        </w:rPr>
        <w:t>27. Data Protection</w:t>
      </w:r>
    </w:p>
    <w:p w14:paraId="623CA6BA" w14:textId="77777777" w:rsidR="00CB4CC2" w:rsidRPr="007C5347" w:rsidRDefault="00CB4CC2" w:rsidP="00CB4CC2">
      <w:pPr>
        <w:ind w:left="567"/>
        <w:jc w:val="both"/>
        <w:rPr>
          <w:rFonts w:ascii="Times New Roman" w:hAnsi="Times New Roman"/>
          <w:snapToGrid/>
          <w:sz w:val="22"/>
          <w:szCs w:val="22"/>
        </w:rPr>
      </w:pPr>
      <w:r w:rsidRPr="007C5347">
        <w:rPr>
          <w:rFonts w:ascii="Times New Roman" w:hAnsi="Times New Roman"/>
          <w:sz w:val="22"/>
          <w:szCs w:val="22"/>
        </w:rPr>
        <w:t xml:space="preserve">Processing of personal data related to this tender procedure, launched by the Kosovo Specialist Chambers, takes place in accordance with European Union (EU) standards and rules on personal data protection applied by the Kosovo Specialist Chambers (KSC) and, in particular, with </w:t>
      </w:r>
      <w:r w:rsidRPr="007C5347">
        <w:rPr>
          <w:rFonts w:ascii="Times New Roman" w:hAnsi="Times New Roman"/>
          <w:iCs/>
          <w:sz w:val="22"/>
          <w:szCs w:val="22"/>
        </w:rPr>
        <w:t xml:space="preserve">Articles 1.3 and 1.4 of the General Conditions of the Grant Contract concluded between the EU and the KSC, the latter being the </w:t>
      </w:r>
      <w:r w:rsidRPr="007C5347">
        <w:rPr>
          <w:rFonts w:ascii="Times New Roman" w:hAnsi="Times New Roman"/>
          <w:iCs/>
          <w:sz w:val="22"/>
          <w:szCs w:val="22"/>
          <w:u w:val="single"/>
        </w:rPr>
        <w:t>contracting authority</w:t>
      </w:r>
      <w:r w:rsidRPr="007C5347">
        <w:rPr>
          <w:rFonts w:ascii="Times New Roman" w:hAnsi="Times New Roman"/>
          <w:iCs/>
          <w:sz w:val="22"/>
          <w:szCs w:val="22"/>
        </w:rPr>
        <w:t xml:space="preserve"> for this procedure</w:t>
      </w:r>
      <w:r w:rsidRPr="007C5347">
        <w:rPr>
          <w:rFonts w:ascii="Times New Roman" w:hAnsi="Times New Roman"/>
          <w:sz w:val="22"/>
          <w:szCs w:val="22"/>
        </w:rPr>
        <w:t xml:space="preserve">. </w:t>
      </w:r>
    </w:p>
    <w:p w14:paraId="4BD511E6" w14:textId="77777777" w:rsidR="00CB4CC2" w:rsidRPr="007C5347" w:rsidRDefault="00CB4CC2" w:rsidP="00CB4CC2">
      <w:pPr>
        <w:ind w:left="567"/>
        <w:jc w:val="both"/>
        <w:rPr>
          <w:rFonts w:ascii="Times New Roman" w:hAnsi="Times New Roman"/>
          <w:sz w:val="22"/>
          <w:szCs w:val="22"/>
        </w:rPr>
      </w:pPr>
      <w:r w:rsidRPr="007C5347">
        <w:rPr>
          <w:rFonts w:ascii="Times New Roman" w:hAnsi="Times New Roman"/>
          <w:sz w:val="22"/>
          <w:szCs w:val="22"/>
        </w:rPr>
        <w:t xml:space="preserve">The tender procedure and the resulting contract relate to the implementation of an external action funded by the EU represented by the European Commission. </w:t>
      </w:r>
    </w:p>
    <w:p w14:paraId="481C86B6" w14:textId="77777777" w:rsidR="00CB4CC2" w:rsidRPr="007C5347" w:rsidRDefault="00CB4CC2" w:rsidP="00CB4CC2">
      <w:pPr>
        <w:ind w:left="567"/>
        <w:jc w:val="both"/>
        <w:rPr>
          <w:rFonts w:ascii="Times New Roman" w:hAnsi="Times New Roman"/>
          <w:sz w:val="22"/>
          <w:szCs w:val="22"/>
        </w:rPr>
      </w:pPr>
      <w:r w:rsidRPr="007C5347">
        <w:rPr>
          <w:rFonts w:ascii="Times New Roman" w:hAnsi="Times New Roman"/>
          <w:sz w:val="22"/>
          <w:szCs w:val="22"/>
        </w:rPr>
        <w:t xml:space="preserve">Your reply to the invitation to tender involves the transfer of personal data to the contracting authority. They will be processed only for the purposes of the management and administration of the procurement procedure, and of the execution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0968CC03" w14:textId="77777777" w:rsidR="00CB4CC2" w:rsidRPr="007C5347" w:rsidRDefault="00CB4CC2" w:rsidP="00CB4CC2">
      <w:pPr>
        <w:ind w:left="567"/>
        <w:jc w:val="both"/>
        <w:rPr>
          <w:rFonts w:ascii="Times New Roman" w:hAnsi="Times New Roman"/>
          <w:sz w:val="22"/>
          <w:szCs w:val="22"/>
        </w:rPr>
      </w:pPr>
      <w:r w:rsidRPr="007C5347">
        <w:rPr>
          <w:rFonts w:ascii="Times New Roman" w:hAnsi="Times New Roman"/>
          <w:sz w:val="22"/>
          <w:szCs w:val="22"/>
        </w:rPr>
        <w:t xml:space="preserve">Details concerning the processing of your personal data by the contracting authority are available on the privacy statement at </w:t>
      </w:r>
      <w:hyperlink r:id="rId16" w:history="1">
        <w:r w:rsidRPr="007C5347">
          <w:rPr>
            <w:rStyle w:val="Hyperlink"/>
            <w:rFonts w:ascii="Times New Roman" w:hAnsi="Times New Roman"/>
            <w:sz w:val="22"/>
            <w:szCs w:val="22"/>
          </w:rPr>
          <w:t>https://www.scp-ks.org/en/privacy-notice</w:t>
        </w:r>
      </w:hyperlink>
      <w:r w:rsidRPr="007C5347">
        <w:rPr>
          <w:rFonts w:ascii="Times New Roman" w:hAnsi="Times New Roman"/>
          <w:sz w:val="22"/>
          <w:szCs w:val="22"/>
        </w:rPr>
        <w:t xml:space="preserve"> </w:t>
      </w:r>
    </w:p>
    <w:p w14:paraId="1467450B" w14:textId="77777777" w:rsidR="00CB4CC2" w:rsidRPr="007C5347" w:rsidRDefault="00CB4CC2" w:rsidP="00CB4CC2">
      <w:pPr>
        <w:ind w:left="567"/>
        <w:jc w:val="both"/>
        <w:rPr>
          <w:rFonts w:ascii="Times New Roman" w:hAnsi="Times New Roman"/>
          <w:sz w:val="22"/>
          <w:szCs w:val="22"/>
        </w:rPr>
      </w:pPr>
      <w:r w:rsidRPr="007C5347">
        <w:rPr>
          <w:rFonts w:ascii="Times New Roman" w:hAnsi="Times New Roman"/>
          <w:sz w:val="22"/>
          <w:szCs w:val="22"/>
        </w:rPr>
        <w:t>The controller for the processing of personal data carried out within the contracting authority is the Kosovo Specialist Chambers.</w:t>
      </w:r>
    </w:p>
    <w:p w14:paraId="3E442336" w14:textId="58D06214" w:rsidR="00A50D37" w:rsidRPr="007C5347" w:rsidRDefault="00CB4CC2" w:rsidP="00CB4CC2">
      <w:pPr>
        <w:ind w:left="567"/>
        <w:jc w:val="both"/>
        <w:rPr>
          <w:color w:val="1F497D"/>
          <w:sz w:val="22"/>
          <w:szCs w:val="22"/>
          <w:highlight w:val="lightGray"/>
        </w:rPr>
      </w:pPr>
      <w:r w:rsidRPr="007C5347">
        <w:rPr>
          <w:rFonts w:ascii="Times New Roman" w:hAnsi="Times New Roman"/>
          <w:sz w:val="22"/>
          <w:szCs w:val="22"/>
        </w:rPr>
        <w:t xml:space="preserve">In cases where you are processing personal data in the context of participation to a tender (e.g. CVs of both key and technical experts) and/or implementation of a contract (e.g. </w:t>
      </w:r>
      <w:r w:rsidRPr="007C5347">
        <w:rPr>
          <w:rFonts w:ascii="Times New Roman" w:hAnsi="Times New Roman"/>
          <w:sz w:val="22"/>
          <w:szCs w:val="22"/>
        </w:rPr>
        <w:lastRenderedPageBreak/>
        <w:t>replacement of experts), you shall accordingly inform the data subjects of the possible transmission of their data to the KSC and communicate the above-mentioned privacy statement to them.</w:t>
      </w:r>
    </w:p>
    <w:p w14:paraId="2F4845EF" w14:textId="77777777" w:rsidR="0047783A" w:rsidRPr="007C5347" w:rsidRDefault="00EA1ADC" w:rsidP="00B56072">
      <w:pPr>
        <w:pStyle w:val="Heading1"/>
        <w:rPr>
          <w:bCs/>
          <w:sz w:val="22"/>
          <w:szCs w:val="22"/>
          <w:lang w:val="en-GB"/>
        </w:rPr>
      </w:pPr>
      <w:r w:rsidRPr="007C5347">
        <w:rPr>
          <w:lang w:val="en-GB"/>
        </w:rPr>
        <w:t>28.</w:t>
      </w:r>
      <w:r w:rsidRPr="007C5347">
        <w:rPr>
          <w:lang w:val="en-GB"/>
        </w:rPr>
        <w:tab/>
      </w:r>
      <w:r w:rsidR="0047783A" w:rsidRPr="007C5347">
        <w:rPr>
          <w:lang w:val="en-GB"/>
        </w:rPr>
        <w:t xml:space="preserve">Early </w:t>
      </w:r>
      <w:r w:rsidR="00503427" w:rsidRPr="007C5347">
        <w:rPr>
          <w:lang w:val="en-GB"/>
        </w:rPr>
        <w:t>d</w:t>
      </w:r>
      <w:r w:rsidR="00E603B8" w:rsidRPr="007C5347">
        <w:rPr>
          <w:lang w:val="en-GB"/>
        </w:rPr>
        <w:t xml:space="preserve">etection and </w:t>
      </w:r>
      <w:r w:rsidR="00503427" w:rsidRPr="007C5347">
        <w:rPr>
          <w:lang w:val="en-GB"/>
        </w:rPr>
        <w:t>e</w:t>
      </w:r>
      <w:r w:rsidR="00E603B8" w:rsidRPr="007C5347">
        <w:rPr>
          <w:lang w:val="en-GB"/>
        </w:rPr>
        <w:t xml:space="preserve">xclusion </w:t>
      </w:r>
      <w:r w:rsidR="00503427" w:rsidRPr="007C5347">
        <w:rPr>
          <w:lang w:val="en-GB"/>
        </w:rPr>
        <w:t>s</w:t>
      </w:r>
      <w:r w:rsidR="0047783A" w:rsidRPr="007C5347">
        <w:rPr>
          <w:lang w:val="en-GB"/>
        </w:rPr>
        <w:t>ystem</w:t>
      </w:r>
    </w:p>
    <w:p w14:paraId="02AFB167" w14:textId="1148BBAF" w:rsidR="00130EF1" w:rsidRPr="007C5347" w:rsidRDefault="0047783A" w:rsidP="00CC1A28">
      <w:pPr>
        <w:pStyle w:val="BodyText"/>
        <w:ind w:left="567"/>
        <w:jc w:val="both"/>
        <w:rPr>
          <w:rFonts w:ascii="Times New Roman" w:hAnsi="Times New Roman"/>
          <w:sz w:val="22"/>
          <w:szCs w:val="22"/>
        </w:rPr>
      </w:pPr>
      <w:r w:rsidRPr="007C5347">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7C5347">
        <w:rPr>
          <w:rFonts w:ascii="Times New Roman" w:hAnsi="Times New Roman"/>
          <w:sz w:val="22"/>
          <w:szCs w:val="22"/>
        </w:rPr>
        <w:t>of early detection or exclusion</w:t>
      </w:r>
      <w:r w:rsidR="00E603B8" w:rsidRPr="007C5347">
        <w:rPr>
          <w:rFonts w:ascii="Times New Roman" w:hAnsi="Times New Roman"/>
          <w:sz w:val="22"/>
          <w:szCs w:val="22"/>
        </w:rPr>
        <w:t xml:space="preserve">, </w:t>
      </w:r>
      <w:r w:rsidRPr="007C5347">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7C5347">
        <w:rPr>
          <w:rFonts w:ascii="Times New Roman" w:hAnsi="Times New Roman"/>
          <w:sz w:val="22"/>
          <w:szCs w:val="22"/>
        </w:rPr>
        <w:t>e</w:t>
      </w:r>
      <w:r w:rsidR="00E603B8" w:rsidRPr="007C5347">
        <w:rPr>
          <w:rFonts w:ascii="Times New Roman" w:hAnsi="Times New Roman"/>
          <w:sz w:val="22"/>
          <w:szCs w:val="22"/>
        </w:rPr>
        <w:t xml:space="preserve">arly </w:t>
      </w:r>
      <w:r w:rsidR="00503427" w:rsidRPr="007C5347">
        <w:rPr>
          <w:rFonts w:ascii="Times New Roman" w:hAnsi="Times New Roman"/>
          <w:sz w:val="22"/>
          <w:szCs w:val="22"/>
        </w:rPr>
        <w:t>d</w:t>
      </w:r>
      <w:r w:rsidR="00E603B8" w:rsidRPr="007C5347">
        <w:rPr>
          <w:rFonts w:ascii="Times New Roman" w:hAnsi="Times New Roman"/>
          <w:sz w:val="22"/>
          <w:szCs w:val="22"/>
        </w:rPr>
        <w:t xml:space="preserve">etection and </w:t>
      </w:r>
      <w:r w:rsidR="00503427" w:rsidRPr="007C5347">
        <w:rPr>
          <w:rFonts w:ascii="Times New Roman" w:hAnsi="Times New Roman"/>
          <w:sz w:val="22"/>
          <w:szCs w:val="22"/>
        </w:rPr>
        <w:t>e</w:t>
      </w:r>
      <w:r w:rsidR="00E603B8" w:rsidRPr="007C5347">
        <w:rPr>
          <w:rFonts w:ascii="Times New Roman" w:hAnsi="Times New Roman"/>
          <w:sz w:val="22"/>
          <w:szCs w:val="22"/>
        </w:rPr>
        <w:t xml:space="preserve">xclusion </w:t>
      </w:r>
      <w:r w:rsidR="00503427" w:rsidRPr="007C5347">
        <w:rPr>
          <w:rFonts w:ascii="Times New Roman" w:hAnsi="Times New Roman"/>
          <w:sz w:val="22"/>
          <w:szCs w:val="22"/>
        </w:rPr>
        <w:t>s</w:t>
      </w:r>
      <w:r w:rsidR="00E603B8" w:rsidRPr="007C5347">
        <w:rPr>
          <w:rFonts w:ascii="Times New Roman" w:hAnsi="Times New Roman"/>
          <w:sz w:val="22"/>
          <w:szCs w:val="22"/>
        </w:rPr>
        <w:t>ystem</w:t>
      </w:r>
      <w:r w:rsidRPr="007C5347">
        <w:rPr>
          <w:rFonts w:ascii="Times New Roman" w:hAnsi="Times New Roman"/>
          <w:sz w:val="22"/>
          <w:szCs w:val="22"/>
        </w:rPr>
        <w:t xml:space="preserve">, and communicated to the persons and entities listed in the above-mentioned </w:t>
      </w:r>
      <w:r w:rsidR="00503427" w:rsidRPr="007C5347">
        <w:rPr>
          <w:rFonts w:ascii="Times New Roman" w:hAnsi="Times New Roman"/>
          <w:sz w:val="22"/>
          <w:szCs w:val="22"/>
        </w:rPr>
        <w:t>d</w:t>
      </w:r>
      <w:r w:rsidRPr="007C5347">
        <w:rPr>
          <w:rFonts w:ascii="Times New Roman" w:hAnsi="Times New Roman"/>
          <w:sz w:val="22"/>
          <w:szCs w:val="22"/>
        </w:rPr>
        <w:t>ecision, in relation to the award or the execution of a procurement contract.</w:t>
      </w:r>
    </w:p>
    <w:p w14:paraId="67D87C7B" w14:textId="43297D0D" w:rsidR="00A820FC" w:rsidRPr="007C5347" w:rsidRDefault="00A820FC" w:rsidP="001A2BC4">
      <w:pPr>
        <w:keepNext/>
        <w:spacing w:before="360" w:after="100" w:afterAutospacing="1"/>
        <w:jc w:val="both"/>
        <w:outlineLvl w:val="1"/>
        <w:rPr>
          <w:rFonts w:ascii="Times New Roman" w:hAnsi="Times New Roman"/>
          <w:b/>
          <w:sz w:val="22"/>
          <w:szCs w:val="22"/>
        </w:rPr>
      </w:pPr>
    </w:p>
    <w:p w14:paraId="4A5EA8D1" w14:textId="77777777" w:rsidR="00A820FC" w:rsidRPr="007C5347" w:rsidRDefault="00A820FC" w:rsidP="00D621D6">
      <w:pPr>
        <w:pStyle w:val="BodyText"/>
        <w:jc w:val="both"/>
        <w:rPr>
          <w:rFonts w:ascii="Times New Roman" w:hAnsi="Times New Roman"/>
          <w:sz w:val="22"/>
          <w:szCs w:val="22"/>
        </w:rPr>
      </w:pPr>
    </w:p>
    <w:sectPr w:rsidR="00A820FC" w:rsidRPr="007C5347" w:rsidSect="00427913">
      <w:headerReference w:type="default" r:id="rId17"/>
      <w:footerReference w:type="even" r:id="rId18"/>
      <w:footerReference w:type="default" r:id="rId19"/>
      <w:footerReference w:type="first" r:id="rId20"/>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18E9" w14:textId="77777777" w:rsidR="00587169" w:rsidRPr="006A5F84" w:rsidRDefault="00587169">
      <w:r w:rsidRPr="006A5F84">
        <w:separator/>
      </w:r>
    </w:p>
  </w:endnote>
  <w:endnote w:type="continuationSeparator" w:id="0">
    <w:p w14:paraId="521EBB32" w14:textId="77777777" w:rsidR="00587169" w:rsidRPr="006A5F84" w:rsidRDefault="0058716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A8F" w14:textId="77777777" w:rsidR="00587169" w:rsidRDefault="00587169"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587169" w:rsidRDefault="00587169"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E837" w14:textId="618070E6" w:rsidR="00587169" w:rsidRPr="009423FB" w:rsidRDefault="00587169"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27</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27</w:t>
    </w:r>
    <w:r w:rsidRPr="009423FB">
      <w:rPr>
        <w:rStyle w:val="PageNumber"/>
        <w:rFonts w:ascii="Times New Roman" w:hAnsi="Times New Roman"/>
        <w:sz w:val="18"/>
        <w:szCs w:val="18"/>
      </w:rPr>
      <w:fldChar w:fldCharType="end"/>
    </w:r>
  </w:p>
  <w:p w14:paraId="5D145687" w14:textId="34BD5E67" w:rsidR="00587169" w:rsidRDefault="00587169"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p>
  <w:p w14:paraId="5FDB74F3" w14:textId="25A12185" w:rsidR="00587169" w:rsidRPr="00530328" w:rsidRDefault="00587169" w:rsidP="00530328">
    <w:pPr>
      <w:spacing w:before="0" w:after="0"/>
      <w:jc w:val="center"/>
      <w:rPr>
        <w:rFonts w:asciiTheme="minorHAnsi" w:hAnsiTheme="minorHAnsi" w:cstheme="minorHAnsi"/>
        <w:sz w:val="18"/>
        <w:szCs w:val="18"/>
      </w:rPr>
    </w:pPr>
    <w:r>
      <w:rPr>
        <w:rFonts w:asciiTheme="minorHAnsi" w:hAnsiTheme="minorHAnsi" w:cstheme="minorHAnsi"/>
        <w:sz w:val="18"/>
        <w:szCs w:val="18"/>
      </w:rPr>
      <w:t>LIMITE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8851" w14:textId="77777777" w:rsidR="00587169" w:rsidRPr="006A5F84" w:rsidRDefault="00587169"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587169" w:rsidRPr="006A5F84" w:rsidRDefault="00587169"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F60B" w14:textId="77777777" w:rsidR="00587169" w:rsidRPr="006A5F84" w:rsidRDefault="00587169">
      <w:r w:rsidRPr="006A5F84">
        <w:separator/>
      </w:r>
    </w:p>
  </w:footnote>
  <w:footnote w:type="continuationSeparator" w:id="0">
    <w:p w14:paraId="6A8C2D47" w14:textId="77777777" w:rsidR="00587169" w:rsidRPr="006A5F84" w:rsidRDefault="00587169">
      <w:r w:rsidRPr="006A5F84">
        <w:continuationSeparator/>
      </w:r>
    </w:p>
  </w:footnote>
  <w:footnote w:id="1">
    <w:p w14:paraId="7B45A4F8" w14:textId="4EC279BA" w:rsidR="00587169" w:rsidRPr="00C348C0" w:rsidRDefault="00587169" w:rsidP="00A430FD">
      <w:pPr>
        <w:pStyle w:val="FootnoteText"/>
        <w:spacing w:after="0"/>
        <w:jc w:val="both"/>
        <w:rPr>
          <w:lang w:val="en-GB"/>
        </w:rPr>
      </w:pPr>
      <w:r w:rsidRPr="006A5F84">
        <w:rPr>
          <w:rStyle w:val="FootnoteReference"/>
          <w:lang w:val="en-GB"/>
        </w:rPr>
        <w:footnoteRef/>
      </w:r>
      <w:r w:rsidRPr="00C348C0">
        <w:rPr>
          <w:lang w:val="en-GB"/>
        </w:rPr>
        <w:t xml:space="preserve"> </w:t>
      </w:r>
      <w:r w:rsidRPr="00A430FD">
        <w:rPr>
          <w:lang w:val="en-GB"/>
        </w:rPr>
        <w:t>DDP (Delivered Duty Paid</w:t>
      </w:r>
      <w:r>
        <w:rPr>
          <w:lang w:val="en-GB"/>
        </w:rPr>
        <w:t xml:space="preserve"> </w:t>
      </w:r>
      <w:r w:rsidRPr="00C348C0">
        <w:rPr>
          <w:lang w:val="en-GB"/>
        </w:rPr>
        <w:t>— Incoterms 20</w:t>
      </w:r>
      <w:r>
        <w:rPr>
          <w:lang w:val="en-GB"/>
        </w:rPr>
        <w:t>20</w:t>
      </w:r>
      <w:r w:rsidRPr="00C348C0">
        <w:rPr>
          <w:lang w:val="en-GB"/>
        </w:rPr>
        <w:t xml:space="preserve"> International Chamber of Commerce </w:t>
      </w:r>
      <w:hyperlink r:id="rId1" w:history="1">
        <w:r>
          <w:rPr>
            <w:rStyle w:val="Hyperlink"/>
            <w:lang w:val="en-GB"/>
          </w:rPr>
          <w:t>http://www.iccwbo.org/incoterms/</w:t>
        </w:r>
      </w:hyperlink>
    </w:p>
  </w:footnote>
  <w:footnote w:id="2">
    <w:p w14:paraId="72598B6A" w14:textId="77777777" w:rsidR="00C61EB3" w:rsidRPr="00C348C0" w:rsidRDefault="00C61EB3" w:rsidP="00C61EB3">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3">
    <w:p w14:paraId="78A26EE7" w14:textId="77777777" w:rsidR="00D71A0D" w:rsidRPr="00C348C0" w:rsidRDefault="00D71A0D" w:rsidP="00D71A0D">
      <w:pPr>
        <w:pStyle w:val="FootnoteText"/>
        <w:spacing w:after="0"/>
        <w:jc w:val="both"/>
        <w:rPr>
          <w:lang w:val="en-GB"/>
        </w:rPr>
      </w:pPr>
      <w:r w:rsidRPr="00F1716A">
        <w:rPr>
          <w:rStyle w:val="FootnoteReference"/>
          <w:lang w:val="en-GB"/>
        </w:rPr>
        <w:footnoteRef/>
      </w:r>
      <w:r w:rsidRPr="00F1716A">
        <w:rPr>
          <w:lang w:val="en-GB"/>
        </w:rPr>
        <w:t xml:space="preserve"> DDP (Delivered Duty Paid) — Incoterms 2020 International Chamber of Commerce</w:t>
      </w:r>
      <w:r w:rsidRPr="00C348C0">
        <w:rPr>
          <w:lang w:val="en-GB"/>
        </w:rPr>
        <w:t xml:space="preserve"> </w:t>
      </w:r>
      <w:r w:rsidRPr="0042695A">
        <w:rPr>
          <w:lang w:val="en-IE"/>
        </w:rPr>
        <w:t xml:space="preserve"> </w:t>
      </w:r>
      <w:hyperlink r:id="rId2" w:history="1">
        <w:r>
          <w:rPr>
            <w:rStyle w:val="Hyperlink"/>
            <w:lang w:val="en-GB"/>
          </w:rPr>
          <w:t>http://www.iccwbo.org/incoterms/</w:t>
        </w:r>
      </w:hyperlink>
    </w:p>
  </w:footnote>
  <w:footnote w:id="4">
    <w:p w14:paraId="39A5643D" w14:textId="0FCED0B5" w:rsidR="00587169" w:rsidRPr="0011060E" w:rsidRDefault="00587169">
      <w:pPr>
        <w:pStyle w:val="FootnoteText"/>
        <w:rPr>
          <w:lang w:val="en-US"/>
        </w:rPr>
      </w:pPr>
      <w:r>
        <w:rPr>
          <w:rStyle w:val="FootnoteReference"/>
        </w:rPr>
        <w:footnoteRef/>
      </w:r>
      <w:r>
        <w:t xml:space="preserve"> </w:t>
      </w:r>
      <w:r w:rsidRPr="00A430FD">
        <w:rPr>
          <w:lang w:val="en-GB"/>
        </w:rPr>
        <w:t>DDP (Delivered Duty Paid</w:t>
      </w:r>
      <w:r>
        <w:rPr>
          <w:lang w:val="en-GB"/>
        </w:rPr>
        <w:t xml:space="preserve"> </w:t>
      </w:r>
      <w:r w:rsidRPr="00C348C0">
        <w:rPr>
          <w:lang w:val="en-GB"/>
        </w:rPr>
        <w:t>— Incoterms 20</w:t>
      </w:r>
      <w:r>
        <w:rPr>
          <w:lang w:val="en-GB"/>
        </w:rPr>
        <w:t>20</w:t>
      </w:r>
      <w:r w:rsidRPr="00C348C0">
        <w:rPr>
          <w:lang w:val="en-GB"/>
        </w:rPr>
        <w:t xml:space="preserve"> International Chamber of Commerce </w:t>
      </w:r>
      <w:hyperlink r:id="rId3" w:history="1">
        <w:r>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B65" w14:textId="2F959ED0" w:rsidR="00587169" w:rsidRPr="00530328" w:rsidRDefault="00587169" w:rsidP="002752C6">
    <w:pPr>
      <w:pStyle w:val="Header"/>
      <w:jc w:val="center"/>
      <w:rPr>
        <w:sz w:val="18"/>
        <w:lang w:val="en-US"/>
      </w:rPr>
    </w:pPr>
    <w:r w:rsidRPr="00530328">
      <w:rPr>
        <w:sz w:val="18"/>
        <w:lang w:val="en-US"/>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17374"/>
    <w:multiLevelType w:val="multilevel"/>
    <w:tmpl w:val="F2FC6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5461F"/>
    <w:multiLevelType w:val="hybridMultilevel"/>
    <w:tmpl w:val="A5BE10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F553F88"/>
    <w:multiLevelType w:val="multilevel"/>
    <w:tmpl w:val="EA46407C"/>
    <w:lvl w:ilvl="0">
      <w:start w:val="2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B50D93"/>
    <w:multiLevelType w:val="hybridMultilevel"/>
    <w:tmpl w:val="86A02218"/>
    <w:lvl w:ilvl="0" w:tplc="08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E2B5E9D"/>
    <w:multiLevelType w:val="multilevel"/>
    <w:tmpl w:val="ECB2EA7A"/>
    <w:lvl w:ilvl="0">
      <w:start w:val="5"/>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EF22801"/>
    <w:multiLevelType w:val="hybridMultilevel"/>
    <w:tmpl w:val="CA6627A0"/>
    <w:lvl w:ilvl="0" w:tplc="2820B6F0">
      <w:numFmt w:val="bullet"/>
      <w:lvlText w:val="-"/>
      <w:lvlJc w:val="left"/>
      <w:pPr>
        <w:ind w:left="2520" w:hanging="360"/>
      </w:pPr>
      <w:rPr>
        <w:rFonts w:ascii="Times New Roman" w:eastAsia="Times New Roman" w:hAnsi="Times New Roman"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2"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A3E2AF1"/>
    <w:multiLevelType w:val="multilevel"/>
    <w:tmpl w:val="3A80C0AA"/>
    <w:lvl w:ilvl="0">
      <w:start w:val="2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9216D6C"/>
    <w:multiLevelType w:val="multilevel"/>
    <w:tmpl w:val="751E75E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none"/>
      <w:lvlText w:val="20.7"/>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F427A5A"/>
    <w:multiLevelType w:val="hybridMultilevel"/>
    <w:tmpl w:val="4C00EB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72130224"/>
    <w:multiLevelType w:val="multilevel"/>
    <w:tmpl w:val="7DA46504"/>
    <w:lvl w:ilvl="0">
      <w:start w:val="2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7"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1"/>
  </w:num>
  <w:num w:numId="3">
    <w:abstractNumId w:val="15"/>
  </w:num>
  <w:num w:numId="4">
    <w:abstractNumId w:val="18"/>
  </w:num>
  <w:num w:numId="5">
    <w:abstractNumId w:val="35"/>
  </w:num>
  <w:num w:numId="6">
    <w:abstractNumId w:val="14"/>
  </w:num>
  <w:num w:numId="7">
    <w:abstractNumId w:val="8"/>
  </w:num>
  <w:num w:numId="8">
    <w:abstractNumId w:val="3"/>
  </w:num>
  <w:num w:numId="9">
    <w:abstractNumId w:val="22"/>
  </w:num>
  <w:num w:numId="10">
    <w:abstractNumId w:val="6"/>
  </w:num>
  <w:num w:numId="11">
    <w:abstractNumId w:val="30"/>
  </w:num>
  <w:num w:numId="12">
    <w:abstractNumId w:val="17"/>
  </w:num>
  <w:num w:numId="13">
    <w:abstractNumId w:val="11"/>
  </w:num>
  <w:num w:numId="14">
    <w:abstractNumId w:val="28"/>
  </w:num>
  <w:num w:numId="15">
    <w:abstractNumId w:val="29"/>
  </w:num>
  <w:num w:numId="16">
    <w:abstractNumId w:val="12"/>
  </w:num>
  <w:num w:numId="17">
    <w:abstractNumId w:val="24"/>
  </w:num>
  <w:num w:numId="18">
    <w:abstractNumId w:val="16"/>
  </w:num>
  <w:num w:numId="19">
    <w:abstractNumId w:val="16"/>
  </w:num>
  <w:num w:numId="20">
    <w:abstractNumId w:val="37"/>
  </w:num>
  <w:num w:numId="21">
    <w:abstractNumId w:val="26"/>
  </w:num>
  <w:num w:numId="22">
    <w:abstractNumId w:val="25"/>
  </w:num>
  <w:num w:numId="23">
    <w:abstractNumId w:val="4"/>
  </w:num>
  <w:num w:numId="24">
    <w:abstractNumId w:val="16"/>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
  </w:num>
  <w:num w:numId="28">
    <w:abstractNumId w:val="5"/>
  </w:num>
  <w:num w:numId="29">
    <w:abstractNumId w:val="36"/>
  </w:num>
  <w:num w:numId="30">
    <w:abstractNumId w:val="31"/>
    <w:lvlOverride w:ilvl="0">
      <w:startOverride w:val="20"/>
    </w:lvlOverride>
    <w:lvlOverride w:ilvl="1">
      <w:startOverride w:val="7"/>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9"/>
  </w:num>
  <w:num w:numId="34">
    <w:abstractNumId w:val="31"/>
  </w:num>
  <w:num w:numId="35">
    <w:abstractNumId w:val="33"/>
  </w:num>
  <w:num w:numId="36">
    <w:abstractNumId w:val="0"/>
    <w:lvlOverride w:ilvl="0">
      <w:lvl w:ilvl="0">
        <w:numFmt w:val="bullet"/>
        <w:lvlText w:val=""/>
        <w:legacy w:legacy="1" w:legacySpace="0" w:legacyIndent="360"/>
        <w:lvlJc w:val="left"/>
        <w:pPr>
          <w:ind w:left="0" w:hanging="360"/>
        </w:pPr>
        <w:rPr>
          <w:rFonts w:ascii="Symbol" w:hAnsi="Symbol" w:hint="default"/>
        </w:rPr>
      </w:lvl>
    </w:lvlOverride>
  </w:num>
  <w:num w:numId="37">
    <w:abstractNumId w:val="21"/>
  </w:num>
  <w:num w:numId="38">
    <w:abstractNumId w:val="19"/>
  </w:num>
  <w:num w:numId="39">
    <w:abstractNumId w:val="14"/>
  </w:num>
  <w:num w:numId="40">
    <w:abstractNumId w:val="6"/>
  </w:num>
  <w:num w:numId="41">
    <w:abstractNumId w:val="9"/>
  </w:num>
  <w:num w:numId="4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34"/>
  </w:num>
  <w:num w:numId="45">
    <w:abstractNumId w:val="23"/>
  </w:num>
  <w:num w:numId="4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4973"/>
    <w:rsid w:val="00005FE9"/>
    <w:rsid w:val="00007151"/>
    <w:rsid w:val="000076C2"/>
    <w:rsid w:val="00007DCD"/>
    <w:rsid w:val="00010561"/>
    <w:rsid w:val="00010EFB"/>
    <w:rsid w:val="00012612"/>
    <w:rsid w:val="000167B8"/>
    <w:rsid w:val="0002493B"/>
    <w:rsid w:val="00026133"/>
    <w:rsid w:val="00027333"/>
    <w:rsid w:val="00030464"/>
    <w:rsid w:val="00032EDE"/>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58D8"/>
    <w:rsid w:val="00097737"/>
    <w:rsid w:val="000A1A71"/>
    <w:rsid w:val="000A3B36"/>
    <w:rsid w:val="000A5F76"/>
    <w:rsid w:val="000A7A2C"/>
    <w:rsid w:val="000B0983"/>
    <w:rsid w:val="000B1236"/>
    <w:rsid w:val="000B65A3"/>
    <w:rsid w:val="000B79F6"/>
    <w:rsid w:val="000C1D59"/>
    <w:rsid w:val="000C32D7"/>
    <w:rsid w:val="000C4AE6"/>
    <w:rsid w:val="000C57C5"/>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4838"/>
    <w:rsid w:val="00104B37"/>
    <w:rsid w:val="0010518E"/>
    <w:rsid w:val="0011060E"/>
    <w:rsid w:val="00111B28"/>
    <w:rsid w:val="00111CFF"/>
    <w:rsid w:val="00112739"/>
    <w:rsid w:val="00115916"/>
    <w:rsid w:val="00115A3D"/>
    <w:rsid w:val="001160E5"/>
    <w:rsid w:val="00116A45"/>
    <w:rsid w:val="0012084F"/>
    <w:rsid w:val="00121429"/>
    <w:rsid w:val="00121DE4"/>
    <w:rsid w:val="00123EDC"/>
    <w:rsid w:val="00124409"/>
    <w:rsid w:val="001252C0"/>
    <w:rsid w:val="0012677D"/>
    <w:rsid w:val="0013002E"/>
    <w:rsid w:val="001302A7"/>
    <w:rsid w:val="001309AB"/>
    <w:rsid w:val="00130EF1"/>
    <w:rsid w:val="001320DF"/>
    <w:rsid w:val="00134586"/>
    <w:rsid w:val="00141B6B"/>
    <w:rsid w:val="0014659F"/>
    <w:rsid w:val="00150767"/>
    <w:rsid w:val="001515E4"/>
    <w:rsid w:val="001536B3"/>
    <w:rsid w:val="00156114"/>
    <w:rsid w:val="00157C6D"/>
    <w:rsid w:val="00157DEE"/>
    <w:rsid w:val="00162097"/>
    <w:rsid w:val="001645AC"/>
    <w:rsid w:val="001645EF"/>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44B9"/>
    <w:rsid w:val="001976A6"/>
    <w:rsid w:val="001A098A"/>
    <w:rsid w:val="001A1207"/>
    <w:rsid w:val="001A1436"/>
    <w:rsid w:val="001A2BC4"/>
    <w:rsid w:val="001A5A3B"/>
    <w:rsid w:val="001A64D9"/>
    <w:rsid w:val="001A6C79"/>
    <w:rsid w:val="001B29E8"/>
    <w:rsid w:val="001B38DA"/>
    <w:rsid w:val="001B5454"/>
    <w:rsid w:val="001B660A"/>
    <w:rsid w:val="001D0532"/>
    <w:rsid w:val="001D20C7"/>
    <w:rsid w:val="001D339B"/>
    <w:rsid w:val="001D4292"/>
    <w:rsid w:val="001D51F8"/>
    <w:rsid w:val="001E377F"/>
    <w:rsid w:val="001E4648"/>
    <w:rsid w:val="001E5C33"/>
    <w:rsid w:val="001F0DE5"/>
    <w:rsid w:val="001F1580"/>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752C6"/>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105B"/>
    <w:rsid w:val="002E1FB2"/>
    <w:rsid w:val="002E4C1B"/>
    <w:rsid w:val="002E5126"/>
    <w:rsid w:val="002F1222"/>
    <w:rsid w:val="002F3A11"/>
    <w:rsid w:val="002F48D0"/>
    <w:rsid w:val="002F530E"/>
    <w:rsid w:val="002F559C"/>
    <w:rsid w:val="002F6309"/>
    <w:rsid w:val="00301220"/>
    <w:rsid w:val="003051AA"/>
    <w:rsid w:val="003061F8"/>
    <w:rsid w:val="00306DE6"/>
    <w:rsid w:val="00314EE8"/>
    <w:rsid w:val="003205A4"/>
    <w:rsid w:val="00322263"/>
    <w:rsid w:val="0032381D"/>
    <w:rsid w:val="00324A27"/>
    <w:rsid w:val="003308C6"/>
    <w:rsid w:val="003320FF"/>
    <w:rsid w:val="0033212F"/>
    <w:rsid w:val="00335BBF"/>
    <w:rsid w:val="00335E06"/>
    <w:rsid w:val="0033697C"/>
    <w:rsid w:val="00337A09"/>
    <w:rsid w:val="003409B8"/>
    <w:rsid w:val="003411A3"/>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6FF"/>
    <w:rsid w:val="00394E9F"/>
    <w:rsid w:val="003A02A1"/>
    <w:rsid w:val="003A474A"/>
    <w:rsid w:val="003B1AB7"/>
    <w:rsid w:val="003B3C9C"/>
    <w:rsid w:val="003B3E6E"/>
    <w:rsid w:val="003B48B4"/>
    <w:rsid w:val="003C0747"/>
    <w:rsid w:val="003C6C9C"/>
    <w:rsid w:val="003C7266"/>
    <w:rsid w:val="003D2078"/>
    <w:rsid w:val="003D2AC3"/>
    <w:rsid w:val="003D3CAA"/>
    <w:rsid w:val="003D7011"/>
    <w:rsid w:val="003D7611"/>
    <w:rsid w:val="003E4DCA"/>
    <w:rsid w:val="003E7C71"/>
    <w:rsid w:val="003F0713"/>
    <w:rsid w:val="003F0C42"/>
    <w:rsid w:val="003F1638"/>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13FAE"/>
    <w:rsid w:val="00417269"/>
    <w:rsid w:val="00420666"/>
    <w:rsid w:val="00421363"/>
    <w:rsid w:val="0042695A"/>
    <w:rsid w:val="004272A7"/>
    <w:rsid w:val="00427913"/>
    <w:rsid w:val="004300D4"/>
    <w:rsid w:val="004316F0"/>
    <w:rsid w:val="004326EA"/>
    <w:rsid w:val="004365AD"/>
    <w:rsid w:val="00441F51"/>
    <w:rsid w:val="00442FF2"/>
    <w:rsid w:val="004434F8"/>
    <w:rsid w:val="0045310F"/>
    <w:rsid w:val="00453BD6"/>
    <w:rsid w:val="004554CB"/>
    <w:rsid w:val="00456FAE"/>
    <w:rsid w:val="004607CD"/>
    <w:rsid w:val="0046122C"/>
    <w:rsid w:val="00461AB4"/>
    <w:rsid w:val="00463F73"/>
    <w:rsid w:val="00476547"/>
    <w:rsid w:val="00476D3D"/>
    <w:rsid w:val="004775D2"/>
    <w:rsid w:val="0047783A"/>
    <w:rsid w:val="00483E26"/>
    <w:rsid w:val="0048742A"/>
    <w:rsid w:val="00487730"/>
    <w:rsid w:val="0049088E"/>
    <w:rsid w:val="004925DF"/>
    <w:rsid w:val="004936A8"/>
    <w:rsid w:val="00494168"/>
    <w:rsid w:val="004A0140"/>
    <w:rsid w:val="004A101E"/>
    <w:rsid w:val="004A5742"/>
    <w:rsid w:val="004A5CA1"/>
    <w:rsid w:val="004A7ED9"/>
    <w:rsid w:val="004B21D7"/>
    <w:rsid w:val="004B5C33"/>
    <w:rsid w:val="004B7893"/>
    <w:rsid w:val="004C265E"/>
    <w:rsid w:val="004C35B5"/>
    <w:rsid w:val="004D20F9"/>
    <w:rsid w:val="004D2FD8"/>
    <w:rsid w:val="004D6D1E"/>
    <w:rsid w:val="004D72C2"/>
    <w:rsid w:val="004E16BB"/>
    <w:rsid w:val="004E68CF"/>
    <w:rsid w:val="004F1264"/>
    <w:rsid w:val="004F2D4B"/>
    <w:rsid w:val="004F5C57"/>
    <w:rsid w:val="004F6EE9"/>
    <w:rsid w:val="005005D7"/>
    <w:rsid w:val="00501FF0"/>
    <w:rsid w:val="00502B15"/>
    <w:rsid w:val="00503427"/>
    <w:rsid w:val="005071E3"/>
    <w:rsid w:val="00515616"/>
    <w:rsid w:val="00516552"/>
    <w:rsid w:val="00530328"/>
    <w:rsid w:val="00531CAA"/>
    <w:rsid w:val="00533C8D"/>
    <w:rsid w:val="00535826"/>
    <w:rsid w:val="00536B4A"/>
    <w:rsid w:val="00537189"/>
    <w:rsid w:val="00542E0F"/>
    <w:rsid w:val="00545957"/>
    <w:rsid w:val="00552278"/>
    <w:rsid w:val="00555BFC"/>
    <w:rsid w:val="00556923"/>
    <w:rsid w:val="005634B2"/>
    <w:rsid w:val="00570282"/>
    <w:rsid w:val="00575CB0"/>
    <w:rsid w:val="00580F0C"/>
    <w:rsid w:val="00582894"/>
    <w:rsid w:val="00582AEC"/>
    <w:rsid w:val="00584024"/>
    <w:rsid w:val="00586D6C"/>
    <w:rsid w:val="00587169"/>
    <w:rsid w:val="00587BC9"/>
    <w:rsid w:val="0059049C"/>
    <w:rsid w:val="00591F23"/>
    <w:rsid w:val="00593550"/>
    <w:rsid w:val="0059371A"/>
    <w:rsid w:val="005B2018"/>
    <w:rsid w:val="005B2646"/>
    <w:rsid w:val="005B35D7"/>
    <w:rsid w:val="005B75F7"/>
    <w:rsid w:val="005C0EA1"/>
    <w:rsid w:val="005C1201"/>
    <w:rsid w:val="005C3558"/>
    <w:rsid w:val="005C6B23"/>
    <w:rsid w:val="005D7271"/>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E5E"/>
    <w:rsid w:val="00675D72"/>
    <w:rsid w:val="00677500"/>
    <w:rsid w:val="0068247E"/>
    <w:rsid w:val="00682804"/>
    <w:rsid w:val="00684438"/>
    <w:rsid w:val="0069153C"/>
    <w:rsid w:val="00691664"/>
    <w:rsid w:val="006917B2"/>
    <w:rsid w:val="00692095"/>
    <w:rsid w:val="00696FDD"/>
    <w:rsid w:val="006A5F84"/>
    <w:rsid w:val="006B0532"/>
    <w:rsid w:val="006B0AB1"/>
    <w:rsid w:val="006B1A15"/>
    <w:rsid w:val="006B32E5"/>
    <w:rsid w:val="006B3EAE"/>
    <w:rsid w:val="006B5B42"/>
    <w:rsid w:val="006C2F05"/>
    <w:rsid w:val="006C513D"/>
    <w:rsid w:val="006D3BA1"/>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05AA4"/>
    <w:rsid w:val="00710379"/>
    <w:rsid w:val="00711C72"/>
    <w:rsid w:val="00712046"/>
    <w:rsid w:val="0071243A"/>
    <w:rsid w:val="007138C3"/>
    <w:rsid w:val="00715B35"/>
    <w:rsid w:val="007179FC"/>
    <w:rsid w:val="00723C11"/>
    <w:rsid w:val="00724D0C"/>
    <w:rsid w:val="007253FF"/>
    <w:rsid w:val="007307A9"/>
    <w:rsid w:val="00733488"/>
    <w:rsid w:val="0073450F"/>
    <w:rsid w:val="00736503"/>
    <w:rsid w:val="00740F25"/>
    <w:rsid w:val="007423EF"/>
    <w:rsid w:val="00742505"/>
    <w:rsid w:val="0075003E"/>
    <w:rsid w:val="0075170F"/>
    <w:rsid w:val="007531D2"/>
    <w:rsid w:val="007533EA"/>
    <w:rsid w:val="0075384B"/>
    <w:rsid w:val="00754D2B"/>
    <w:rsid w:val="007563BB"/>
    <w:rsid w:val="00756E0D"/>
    <w:rsid w:val="007600CA"/>
    <w:rsid w:val="00760195"/>
    <w:rsid w:val="007625F7"/>
    <w:rsid w:val="007629E1"/>
    <w:rsid w:val="00763433"/>
    <w:rsid w:val="00763B1C"/>
    <w:rsid w:val="00764E51"/>
    <w:rsid w:val="007666CD"/>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B15A3"/>
    <w:rsid w:val="007B65DB"/>
    <w:rsid w:val="007C0BDD"/>
    <w:rsid w:val="007C1656"/>
    <w:rsid w:val="007C4F61"/>
    <w:rsid w:val="007C5347"/>
    <w:rsid w:val="007C6835"/>
    <w:rsid w:val="007C75E0"/>
    <w:rsid w:val="007D02BE"/>
    <w:rsid w:val="007D5FA2"/>
    <w:rsid w:val="007E0CD5"/>
    <w:rsid w:val="007E122E"/>
    <w:rsid w:val="007E3D5F"/>
    <w:rsid w:val="007E597D"/>
    <w:rsid w:val="007E64C1"/>
    <w:rsid w:val="007F634B"/>
    <w:rsid w:val="007F661B"/>
    <w:rsid w:val="007F6802"/>
    <w:rsid w:val="00803383"/>
    <w:rsid w:val="00806CE0"/>
    <w:rsid w:val="00811ACD"/>
    <w:rsid w:val="00811F58"/>
    <w:rsid w:val="0081263E"/>
    <w:rsid w:val="0081418B"/>
    <w:rsid w:val="00814C3A"/>
    <w:rsid w:val="00815C27"/>
    <w:rsid w:val="008163FF"/>
    <w:rsid w:val="0081713C"/>
    <w:rsid w:val="008227A5"/>
    <w:rsid w:val="00822E7E"/>
    <w:rsid w:val="008272ED"/>
    <w:rsid w:val="00830ACF"/>
    <w:rsid w:val="00841EE9"/>
    <w:rsid w:val="00845115"/>
    <w:rsid w:val="00853F9D"/>
    <w:rsid w:val="0085667F"/>
    <w:rsid w:val="008617F3"/>
    <w:rsid w:val="008633E9"/>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582A"/>
    <w:rsid w:val="00935A88"/>
    <w:rsid w:val="009423FB"/>
    <w:rsid w:val="00943C7B"/>
    <w:rsid w:val="0094670B"/>
    <w:rsid w:val="00947FC3"/>
    <w:rsid w:val="00950813"/>
    <w:rsid w:val="009514EC"/>
    <w:rsid w:val="00961615"/>
    <w:rsid w:val="00980A42"/>
    <w:rsid w:val="00985BEF"/>
    <w:rsid w:val="00986D62"/>
    <w:rsid w:val="00990FF8"/>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012B"/>
    <w:rsid w:val="009D2938"/>
    <w:rsid w:val="009D3181"/>
    <w:rsid w:val="009D525F"/>
    <w:rsid w:val="009D5314"/>
    <w:rsid w:val="009D5CB2"/>
    <w:rsid w:val="009E04E4"/>
    <w:rsid w:val="009E31EC"/>
    <w:rsid w:val="009E48A3"/>
    <w:rsid w:val="009E4FC6"/>
    <w:rsid w:val="009E6BB7"/>
    <w:rsid w:val="009F1371"/>
    <w:rsid w:val="009F3126"/>
    <w:rsid w:val="00A00F7C"/>
    <w:rsid w:val="00A039CA"/>
    <w:rsid w:val="00A04FBF"/>
    <w:rsid w:val="00A05DCA"/>
    <w:rsid w:val="00A06166"/>
    <w:rsid w:val="00A068EC"/>
    <w:rsid w:val="00A10D10"/>
    <w:rsid w:val="00A11437"/>
    <w:rsid w:val="00A11F12"/>
    <w:rsid w:val="00A139A6"/>
    <w:rsid w:val="00A14F76"/>
    <w:rsid w:val="00A1746F"/>
    <w:rsid w:val="00A17A6A"/>
    <w:rsid w:val="00A2696E"/>
    <w:rsid w:val="00A2701B"/>
    <w:rsid w:val="00A4194A"/>
    <w:rsid w:val="00A42161"/>
    <w:rsid w:val="00A430FD"/>
    <w:rsid w:val="00A4424B"/>
    <w:rsid w:val="00A50D37"/>
    <w:rsid w:val="00A512A5"/>
    <w:rsid w:val="00A512C9"/>
    <w:rsid w:val="00A539E4"/>
    <w:rsid w:val="00A5438F"/>
    <w:rsid w:val="00A55597"/>
    <w:rsid w:val="00A56251"/>
    <w:rsid w:val="00A56C0B"/>
    <w:rsid w:val="00A6110F"/>
    <w:rsid w:val="00A617AC"/>
    <w:rsid w:val="00A62073"/>
    <w:rsid w:val="00A62A7F"/>
    <w:rsid w:val="00A633C6"/>
    <w:rsid w:val="00A63E3C"/>
    <w:rsid w:val="00A65361"/>
    <w:rsid w:val="00A665A2"/>
    <w:rsid w:val="00A712B9"/>
    <w:rsid w:val="00A719F0"/>
    <w:rsid w:val="00A721A0"/>
    <w:rsid w:val="00A75650"/>
    <w:rsid w:val="00A75D60"/>
    <w:rsid w:val="00A77708"/>
    <w:rsid w:val="00A808EF"/>
    <w:rsid w:val="00A80BBD"/>
    <w:rsid w:val="00A820FC"/>
    <w:rsid w:val="00A826AD"/>
    <w:rsid w:val="00A8413B"/>
    <w:rsid w:val="00A845B1"/>
    <w:rsid w:val="00A90875"/>
    <w:rsid w:val="00A9509F"/>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160D"/>
    <w:rsid w:val="00B07102"/>
    <w:rsid w:val="00B1032A"/>
    <w:rsid w:val="00B1165D"/>
    <w:rsid w:val="00B158B1"/>
    <w:rsid w:val="00B170EF"/>
    <w:rsid w:val="00B17A53"/>
    <w:rsid w:val="00B2499C"/>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6072"/>
    <w:rsid w:val="00B569B1"/>
    <w:rsid w:val="00B60082"/>
    <w:rsid w:val="00B61CED"/>
    <w:rsid w:val="00B63280"/>
    <w:rsid w:val="00B70C0E"/>
    <w:rsid w:val="00B7329A"/>
    <w:rsid w:val="00B7542F"/>
    <w:rsid w:val="00B76124"/>
    <w:rsid w:val="00B80DE8"/>
    <w:rsid w:val="00B8161D"/>
    <w:rsid w:val="00B84EBC"/>
    <w:rsid w:val="00B86755"/>
    <w:rsid w:val="00B90C14"/>
    <w:rsid w:val="00B93930"/>
    <w:rsid w:val="00B9641F"/>
    <w:rsid w:val="00B965CD"/>
    <w:rsid w:val="00B9691D"/>
    <w:rsid w:val="00B96E4B"/>
    <w:rsid w:val="00B96F5E"/>
    <w:rsid w:val="00BA204C"/>
    <w:rsid w:val="00BA2D4C"/>
    <w:rsid w:val="00BA70CB"/>
    <w:rsid w:val="00BB2075"/>
    <w:rsid w:val="00BB2CCE"/>
    <w:rsid w:val="00BB51C8"/>
    <w:rsid w:val="00BB56D3"/>
    <w:rsid w:val="00BB65D4"/>
    <w:rsid w:val="00BB6CB4"/>
    <w:rsid w:val="00BC112C"/>
    <w:rsid w:val="00BC163B"/>
    <w:rsid w:val="00BC2F6B"/>
    <w:rsid w:val="00BC3B75"/>
    <w:rsid w:val="00BC46F2"/>
    <w:rsid w:val="00BC6222"/>
    <w:rsid w:val="00BD0512"/>
    <w:rsid w:val="00BD201F"/>
    <w:rsid w:val="00BD2FEA"/>
    <w:rsid w:val="00BD3371"/>
    <w:rsid w:val="00BE34FF"/>
    <w:rsid w:val="00BE3AD8"/>
    <w:rsid w:val="00BF1A9A"/>
    <w:rsid w:val="00BF50A2"/>
    <w:rsid w:val="00BF6475"/>
    <w:rsid w:val="00C0329C"/>
    <w:rsid w:val="00C07667"/>
    <w:rsid w:val="00C123BB"/>
    <w:rsid w:val="00C12AF0"/>
    <w:rsid w:val="00C13C29"/>
    <w:rsid w:val="00C17310"/>
    <w:rsid w:val="00C24AB5"/>
    <w:rsid w:val="00C24BF8"/>
    <w:rsid w:val="00C255E8"/>
    <w:rsid w:val="00C25A29"/>
    <w:rsid w:val="00C302E1"/>
    <w:rsid w:val="00C3235B"/>
    <w:rsid w:val="00C348C0"/>
    <w:rsid w:val="00C34E40"/>
    <w:rsid w:val="00C34F7D"/>
    <w:rsid w:val="00C350C3"/>
    <w:rsid w:val="00C41328"/>
    <w:rsid w:val="00C413E2"/>
    <w:rsid w:val="00C41919"/>
    <w:rsid w:val="00C42CAE"/>
    <w:rsid w:val="00C50E61"/>
    <w:rsid w:val="00C53475"/>
    <w:rsid w:val="00C53F38"/>
    <w:rsid w:val="00C54801"/>
    <w:rsid w:val="00C57367"/>
    <w:rsid w:val="00C60DD3"/>
    <w:rsid w:val="00C61312"/>
    <w:rsid w:val="00C61EB3"/>
    <w:rsid w:val="00C66B84"/>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618A"/>
    <w:rsid w:val="00CA6C5A"/>
    <w:rsid w:val="00CA6C68"/>
    <w:rsid w:val="00CA7FAB"/>
    <w:rsid w:val="00CB09C4"/>
    <w:rsid w:val="00CB3E27"/>
    <w:rsid w:val="00CB4CC2"/>
    <w:rsid w:val="00CB4E1D"/>
    <w:rsid w:val="00CC1A28"/>
    <w:rsid w:val="00CC6A3F"/>
    <w:rsid w:val="00CC7DE2"/>
    <w:rsid w:val="00CD2347"/>
    <w:rsid w:val="00CD7F25"/>
    <w:rsid w:val="00CE16A1"/>
    <w:rsid w:val="00CE4FDE"/>
    <w:rsid w:val="00CF2D8C"/>
    <w:rsid w:val="00CF2DE2"/>
    <w:rsid w:val="00CF30C4"/>
    <w:rsid w:val="00CF48EA"/>
    <w:rsid w:val="00CF63C2"/>
    <w:rsid w:val="00CF6CFA"/>
    <w:rsid w:val="00D00E91"/>
    <w:rsid w:val="00D02E23"/>
    <w:rsid w:val="00D03108"/>
    <w:rsid w:val="00D03124"/>
    <w:rsid w:val="00D04484"/>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62AA"/>
    <w:rsid w:val="00D6653E"/>
    <w:rsid w:val="00D66F04"/>
    <w:rsid w:val="00D678AC"/>
    <w:rsid w:val="00D71A0D"/>
    <w:rsid w:val="00D71AF3"/>
    <w:rsid w:val="00D72793"/>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560"/>
    <w:rsid w:val="00DB7EEF"/>
    <w:rsid w:val="00DC50E2"/>
    <w:rsid w:val="00DC54A0"/>
    <w:rsid w:val="00DC6C9C"/>
    <w:rsid w:val="00DC7EB2"/>
    <w:rsid w:val="00DD005F"/>
    <w:rsid w:val="00DD0624"/>
    <w:rsid w:val="00DD13B0"/>
    <w:rsid w:val="00DD24E9"/>
    <w:rsid w:val="00DD61CA"/>
    <w:rsid w:val="00DD6678"/>
    <w:rsid w:val="00DE13B8"/>
    <w:rsid w:val="00DE19B1"/>
    <w:rsid w:val="00DE378C"/>
    <w:rsid w:val="00DE7055"/>
    <w:rsid w:val="00DE71AB"/>
    <w:rsid w:val="00DF25C5"/>
    <w:rsid w:val="00DF2FF3"/>
    <w:rsid w:val="00DF3134"/>
    <w:rsid w:val="00DF589E"/>
    <w:rsid w:val="00DF7145"/>
    <w:rsid w:val="00DF7327"/>
    <w:rsid w:val="00DF7A40"/>
    <w:rsid w:val="00E0079F"/>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18B6"/>
    <w:rsid w:val="00E3200D"/>
    <w:rsid w:val="00E340A7"/>
    <w:rsid w:val="00E34208"/>
    <w:rsid w:val="00E37290"/>
    <w:rsid w:val="00E37A55"/>
    <w:rsid w:val="00E41C6F"/>
    <w:rsid w:val="00E45107"/>
    <w:rsid w:val="00E45418"/>
    <w:rsid w:val="00E47B5D"/>
    <w:rsid w:val="00E47F4C"/>
    <w:rsid w:val="00E52467"/>
    <w:rsid w:val="00E52811"/>
    <w:rsid w:val="00E5283B"/>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0B3"/>
    <w:rsid w:val="00E72143"/>
    <w:rsid w:val="00E730A5"/>
    <w:rsid w:val="00E74952"/>
    <w:rsid w:val="00E75503"/>
    <w:rsid w:val="00E80269"/>
    <w:rsid w:val="00E811F3"/>
    <w:rsid w:val="00E82463"/>
    <w:rsid w:val="00E84351"/>
    <w:rsid w:val="00E84F50"/>
    <w:rsid w:val="00E85F91"/>
    <w:rsid w:val="00E94212"/>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4AA8"/>
    <w:rsid w:val="00EE6BC0"/>
    <w:rsid w:val="00EF1C05"/>
    <w:rsid w:val="00EF2700"/>
    <w:rsid w:val="00EF3951"/>
    <w:rsid w:val="00EF6426"/>
    <w:rsid w:val="00F01A04"/>
    <w:rsid w:val="00F02006"/>
    <w:rsid w:val="00F041A6"/>
    <w:rsid w:val="00F0574A"/>
    <w:rsid w:val="00F10944"/>
    <w:rsid w:val="00F166D4"/>
    <w:rsid w:val="00F25C38"/>
    <w:rsid w:val="00F3271E"/>
    <w:rsid w:val="00F33A99"/>
    <w:rsid w:val="00F40E0E"/>
    <w:rsid w:val="00F45106"/>
    <w:rsid w:val="00F4528C"/>
    <w:rsid w:val="00F53287"/>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5514"/>
    <w:rsid w:val="00FA73A6"/>
    <w:rsid w:val="00FA7BA5"/>
    <w:rsid w:val="00FB1FCF"/>
    <w:rsid w:val="00FB2706"/>
    <w:rsid w:val="00FB3374"/>
    <w:rsid w:val="00FB5AD4"/>
    <w:rsid w:val="00FB67DE"/>
    <w:rsid w:val="00FC6A15"/>
    <w:rsid w:val="00FC6AA4"/>
    <w:rsid w:val="00FD23CD"/>
    <w:rsid w:val="00FD39AE"/>
    <w:rsid w:val="00FD4F5A"/>
    <w:rsid w:val="00FD68B9"/>
    <w:rsid w:val="00FD6CB9"/>
    <w:rsid w:val="00FD7D89"/>
    <w:rsid w:val="00FE3081"/>
    <w:rsid w:val="00FE3E3B"/>
    <w:rsid w:val="00FE7D87"/>
    <w:rsid w:val="00FF0134"/>
    <w:rsid w:val="00FF1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A76"/>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B56072"/>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34"/>
      </w:numPr>
      <w:spacing w:before="240" w:after="60"/>
      <w:outlineLvl w:val="3"/>
    </w:pPr>
    <w:rPr>
      <w:b/>
      <w:sz w:val="24"/>
    </w:rPr>
  </w:style>
  <w:style w:type="paragraph" w:styleId="Heading5">
    <w:name w:val="heading 5"/>
    <w:basedOn w:val="Normal"/>
    <w:next w:val="Normal"/>
    <w:link w:val="Heading5Char"/>
    <w:qFormat/>
    <w:pPr>
      <w:numPr>
        <w:ilvl w:val="4"/>
        <w:numId w:val="34"/>
      </w:numPr>
      <w:spacing w:before="240" w:after="60"/>
      <w:outlineLvl w:val="4"/>
    </w:pPr>
    <w:rPr>
      <w:sz w:val="22"/>
    </w:rPr>
  </w:style>
  <w:style w:type="paragraph" w:styleId="Heading6">
    <w:name w:val="heading 6"/>
    <w:basedOn w:val="Normal"/>
    <w:next w:val="Normal"/>
    <w:link w:val="Heading6Char"/>
    <w:qFormat/>
    <w:pPr>
      <w:numPr>
        <w:ilvl w:val="5"/>
        <w:numId w:val="34"/>
      </w:numPr>
      <w:spacing w:before="240" w:after="60"/>
      <w:outlineLvl w:val="5"/>
    </w:pPr>
    <w:rPr>
      <w:i/>
      <w:sz w:val="22"/>
    </w:rPr>
  </w:style>
  <w:style w:type="paragraph" w:styleId="Heading7">
    <w:name w:val="heading 7"/>
    <w:basedOn w:val="Normal"/>
    <w:next w:val="Normal"/>
    <w:link w:val="Heading7Char"/>
    <w:qFormat/>
    <w:pPr>
      <w:numPr>
        <w:ilvl w:val="6"/>
        <w:numId w:val="34"/>
      </w:numPr>
      <w:spacing w:before="240" w:after="60"/>
      <w:outlineLvl w:val="6"/>
    </w:pPr>
  </w:style>
  <w:style w:type="paragraph" w:styleId="Heading8">
    <w:name w:val="heading 8"/>
    <w:basedOn w:val="Normal"/>
    <w:next w:val="Normal"/>
    <w:link w:val="Heading8Char"/>
    <w:qFormat/>
    <w:pPr>
      <w:numPr>
        <w:ilvl w:val="7"/>
        <w:numId w:val="34"/>
      </w:numPr>
      <w:spacing w:before="240" w:after="60"/>
      <w:outlineLvl w:val="7"/>
    </w:pPr>
    <w:rPr>
      <w:i/>
    </w:rPr>
  </w:style>
  <w:style w:type="paragraph" w:styleId="Heading9">
    <w:name w:val="heading 9"/>
    <w:basedOn w:val="Normal"/>
    <w:next w:val="Normal"/>
    <w:link w:val="Heading9Char"/>
    <w:qFormat/>
    <w:pPr>
      <w:numPr>
        <w:ilvl w:val="8"/>
        <w:numId w:val="3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B56072"/>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styleId="UnresolvedMention">
    <w:name w:val="Unresolved Mention"/>
    <w:basedOn w:val="DefaultParagraphFont"/>
    <w:uiPriority w:val="99"/>
    <w:semiHidden/>
    <w:unhideWhenUsed/>
    <w:rsid w:val="00B96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37885659">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988024396">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120417135">
      <w:bodyDiv w:val="1"/>
      <w:marLeft w:val="0"/>
      <w:marRight w:val="0"/>
      <w:marTop w:val="0"/>
      <w:marBottom w:val="0"/>
      <w:divBdr>
        <w:top w:val="none" w:sz="0" w:space="0" w:color="auto"/>
        <w:left w:val="none" w:sz="0" w:space="0" w:color="auto"/>
        <w:bottom w:val="none" w:sz="0" w:space="0" w:color="auto"/>
        <w:right w:val="none" w:sz="0" w:space="0" w:color="auto"/>
      </w:divBdr>
    </w:div>
    <w:div w:id="1241405937">
      <w:bodyDiv w:val="1"/>
      <w:marLeft w:val="0"/>
      <w:marRight w:val="0"/>
      <w:marTop w:val="0"/>
      <w:marBottom w:val="0"/>
      <w:divBdr>
        <w:top w:val="none" w:sz="0" w:space="0" w:color="auto"/>
        <w:left w:val="none" w:sz="0" w:space="0" w:color="auto"/>
        <w:bottom w:val="none" w:sz="0" w:space="0" w:color="auto"/>
        <w:right w:val="none" w:sz="0" w:space="0" w:color="auto"/>
      </w:divBdr>
    </w:div>
    <w:div w:id="1333799553">
      <w:bodyDiv w:val="1"/>
      <w:marLeft w:val="0"/>
      <w:marRight w:val="0"/>
      <w:marTop w:val="0"/>
      <w:marBottom w:val="0"/>
      <w:divBdr>
        <w:top w:val="none" w:sz="0" w:space="0" w:color="auto"/>
        <w:left w:val="none" w:sz="0" w:space="0" w:color="auto"/>
        <w:bottom w:val="none" w:sz="0" w:space="0" w:color="auto"/>
        <w:right w:val="none" w:sz="0" w:space="0" w:color="auto"/>
      </w:divBdr>
    </w:div>
    <w:div w:id="1356152439">
      <w:bodyDiv w:val="1"/>
      <w:marLeft w:val="0"/>
      <w:marRight w:val="0"/>
      <w:marTop w:val="0"/>
      <w:marBottom w:val="0"/>
      <w:divBdr>
        <w:top w:val="none" w:sz="0" w:space="0" w:color="auto"/>
        <w:left w:val="none" w:sz="0" w:space="0" w:color="auto"/>
        <w:bottom w:val="none" w:sz="0" w:space="0" w:color="auto"/>
        <w:right w:val="none" w:sz="0" w:space="0" w:color="auto"/>
      </w:divBdr>
    </w:div>
    <w:div w:id="1450121884">
      <w:bodyDiv w:val="1"/>
      <w:marLeft w:val="0"/>
      <w:marRight w:val="0"/>
      <w:marTop w:val="0"/>
      <w:marBottom w:val="0"/>
      <w:divBdr>
        <w:top w:val="none" w:sz="0" w:space="0" w:color="auto"/>
        <w:left w:val="none" w:sz="0" w:space="0" w:color="auto"/>
        <w:bottom w:val="none" w:sz="0" w:space="0" w:color="auto"/>
        <w:right w:val="none" w:sz="0" w:space="0" w:color="auto"/>
      </w:divBdr>
    </w:div>
    <w:div w:id="1536578576">
      <w:bodyDiv w:val="1"/>
      <w:marLeft w:val="0"/>
      <w:marRight w:val="0"/>
      <w:marTop w:val="0"/>
      <w:marBottom w:val="0"/>
      <w:divBdr>
        <w:top w:val="none" w:sz="0" w:space="0" w:color="auto"/>
        <w:left w:val="none" w:sz="0" w:space="0" w:color="auto"/>
        <w:bottom w:val="none" w:sz="0" w:space="0" w:color="auto"/>
        <w:right w:val="none" w:sz="0" w:space="0" w:color="auto"/>
      </w:divBdr>
    </w:div>
    <w:div w:id="1623417169">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665401287">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1892308196">
      <w:bodyDiv w:val="1"/>
      <w:marLeft w:val="0"/>
      <w:marRight w:val="0"/>
      <w:marTop w:val="0"/>
      <w:marBottom w:val="0"/>
      <w:divBdr>
        <w:top w:val="none" w:sz="0" w:space="0" w:color="auto"/>
        <w:left w:val="none" w:sz="0" w:space="0" w:color="auto"/>
        <w:bottom w:val="none" w:sz="0" w:space="0" w:color="auto"/>
        <w:right w:val="none" w:sz="0" w:space="0" w:color="auto"/>
      </w:divBdr>
    </w:div>
    <w:div w:id="1927834595">
      <w:bodyDiv w:val="1"/>
      <w:marLeft w:val="0"/>
      <w:marRight w:val="0"/>
      <w:marTop w:val="0"/>
      <w:marBottom w:val="0"/>
      <w:divBdr>
        <w:top w:val="none" w:sz="0" w:space="0" w:color="auto"/>
        <w:left w:val="none" w:sz="0" w:space="0" w:color="auto"/>
        <w:bottom w:val="none" w:sz="0" w:space="0" w:color="auto"/>
        <w:right w:val="none" w:sz="0" w:space="0" w:color="auto"/>
      </w:divBdr>
    </w:div>
    <w:div w:id="199205422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s.ec.europa.eu/display/ExactExternalWiki/Annex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ikis.ec.europa.eu/display/ExactExternalWiki/ePRA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p-ks.org/en/privacy-noti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ina.omerovic@scp-ks.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ina.omerovic@scp-ks.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21C3-6CC3-4901-A28C-2B347F4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4.xml><?xml version="1.0" encoding="utf-8"?>
<ds:datastoreItem xmlns:ds="http://schemas.openxmlformats.org/officeDocument/2006/customXml" ds:itemID="{7249131A-22B3-4228-9BD7-FF10E77E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16</Pages>
  <Words>6789</Words>
  <Characters>38703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45402</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Amina Omerovic Berberovic</cp:lastModifiedBy>
  <cp:revision>161</cp:revision>
  <cp:lastPrinted>2018-04-13T13:21:00Z</cp:lastPrinted>
  <dcterms:created xsi:type="dcterms:W3CDTF">2018-12-18T11:39:00Z</dcterms:created>
  <dcterms:modified xsi:type="dcterms:W3CDTF">2024-08-05T07:44:00Z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